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C060FB4" w14:textId="77777777" w:rsidR="00715CBD" w:rsidRPr="009363C5" w:rsidRDefault="00715CBD" w:rsidP="00715CBD">
      <w:pPr>
        <w:spacing w:before="100" w:beforeAutospacing="1"/>
        <w:contextualSpacing/>
        <w:jc w:val="center"/>
        <w:rPr>
          <w:rFonts w:ascii="Arial" w:hAnsi="Arial" w:cs="Arial"/>
          <w:b/>
          <w:color w:val="000000" w:themeColor="text1"/>
          <w:sz w:val="22"/>
          <w:szCs w:val="22"/>
        </w:rPr>
      </w:pPr>
      <w:r w:rsidRPr="009363C5">
        <w:rPr>
          <w:rFonts w:ascii="Arial" w:hAnsi="Arial" w:cs="Arial"/>
          <w:b/>
          <w:color w:val="000000" w:themeColor="text1"/>
          <w:sz w:val="22"/>
          <w:szCs w:val="22"/>
        </w:rPr>
        <w:t>GOLEUDY</w:t>
      </w:r>
    </w:p>
    <w:p w14:paraId="2F952EEE" w14:textId="77777777" w:rsidR="00715CBD" w:rsidRPr="009363C5" w:rsidRDefault="00715CBD" w:rsidP="00715CBD">
      <w:pPr>
        <w:spacing w:before="100" w:beforeAutospacing="1"/>
        <w:contextualSpacing/>
        <w:jc w:val="center"/>
        <w:rPr>
          <w:rFonts w:ascii="Arial" w:hAnsi="Arial" w:cs="Arial"/>
          <w:b/>
          <w:color w:val="000000" w:themeColor="text1"/>
          <w:sz w:val="22"/>
          <w:szCs w:val="22"/>
        </w:rPr>
      </w:pPr>
    </w:p>
    <w:p w14:paraId="09361F54" w14:textId="77777777" w:rsidR="00715CBD" w:rsidRPr="009363C5" w:rsidRDefault="00715CBD" w:rsidP="00715CBD">
      <w:pPr>
        <w:spacing w:before="100" w:beforeAutospacing="1"/>
        <w:contextualSpacing/>
        <w:jc w:val="center"/>
        <w:rPr>
          <w:rFonts w:ascii="Arial" w:hAnsi="Arial" w:cs="Arial"/>
          <w:b/>
          <w:color w:val="000000" w:themeColor="text1"/>
          <w:sz w:val="22"/>
          <w:szCs w:val="22"/>
        </w:rPr>
      </w:pPr>
      <w:r w:rsidRPr="009363C5">
        <w:rPr>
          <w:rFonts w:ascii="Arial" w:hAnsi="Arial" w:cs="Arial"/>
          <w:b/>
          <w:color w:val="000000" w:themeColor="text1"/>
          <w:sz w:val="22"/>
          <w:szCs w:val="22"/>
        </w:rPr>
        <w:t>Job Description</w:t>
      </w:r>
    </w:p>
    <w:p w14:paraId="7C5C9C33" w14:textId="77777777" w:rsidR="00715CBD" w:rsidRPr="009363C5" w:rsidRDefault="00715CBD" w:rsidP="00715CBD">
      <w:pPr>
        <w:spacing w:after="200"/>
        <w:rPr>
          <w:rFonts w:ascii="Arial" w:eastAsia="Arial" w:hAnsi="Arial" w:cs="Arial"/>
          <w:b/>
          <w:sz w:val="22"/>
          <w:szCs w:val="22"/>
        </w:rPr>
      </w:pPr>
    </w:p>
    <w:p w14:paraId="07E143B2" w14:textId="7D3C09E6" w:rsidR="00715CBD" w:rsidRPr="009363C5" w:rsidRDefault="00715CBD" w:rsidP="005D484C">
      <w:pPr>
        <w:spacing w:after="200"/>
        <w:rPr>
          <w:rFonts w:ascii="Arial" w:hAnsi="Arial" w:cs="Arial"/>
          <w:sz w:val="22"/>
          <w:szCs w:val="22"/>
        </w:rPr>
      </w:pPr>
      <w:r w:rsidRPr="009363C5">
        <w:rPr>
          <w:rFonts w:ascii="Arial" w:eastAsia="Arial" w:hAnsi="Arial" w:cs="Arial"/>
          <w:b/>
          <w:sz w:val="22"/>
          <w:szCs w:val="22"/>
        </w:rPr>
        <w:t xml:space="preserve">Job Title: </w:t>
      </w:r>
      <w:r w:rsidR="005D484C" w:rsidRPr="009363C5">
        <w:rPr>
          <w:rFonts w:ascii="Arial" w:eastAsia="Arial" w:hAnsi="Arial" w:cs="Arial"/>
          <w:b/>
          <w:sz w:val="22"/>
          <w:szCs w:val="22"/>
        </w:rPr>
        <w:tab/>
      </w:r>
      <w:r w:rsidR="005D484C" w:rsidRPr="009363C5">
        <w:rPr>
          <w:rFonts w:ascii="Arial" w:eastAsia="Arial" w:hAnsi="Arial" w:cs="Arial"/>
          <w:b/>
          <w:sz w:val="22"/>
          <w:szCs w:val="22"/>
        </w:rPr>
        <w:tab/>
        <w:t>P</w:t>
      </w:r>
      <w:r w:rsidRPr="009363C5">
        <w:rPr>
          <w:rFonts w:ascii="Arial" w:eastAsia="Arial" w:hAnsi="Arial" w:cs="Arial"/>
          <w:b/>
          <w:sz w:val="22"/>
          <w:szCs w:val="22"/>
        </w:rPr>
        <w:t>roperty and Compliance Manager</w:t>
      </w:r>
    </w:p>
    <w:p w14:paraId="578A829C" w14:textId="7152FB3A" w:rsidR="005D484C" w:rsidRPr="009363C5" w:rsidRDefault="005D484C" w:rsidP="005D484C">
      <w:pPr>
        <w:spacing w:after="200"/>
        <w:rPr>
          <w:rFonts w:ascii="Arial" w:hAnsi="Arial" w:cs="Arial"/>
          <w:sz w:val="22"/>
          <w:szCs w:val="22"/>
        </w:rPr>
      </w:pPr>
      <w:r w:rsidRPr="009363C5">
        <w:rPr>
          <w:rFonts w:ascii="Arial" w:eastAsia="Arial" w:hAnsi="Arial" w:cs="Arial"/>
          <w:b/>
          <w:sz w:val="22"/>
          <w:szCs w:val="22"/>
        </w:rPr>
        <w:t>Reports to:</w:t>
      </w:r>
      <w:r w:rsidRPr="009363C5">
        <w:rPr>
          <w:rFonts w:ascii="Arial" w:eastAsia="Arial" w:hAnsi="Arial" w:cs="Arial"/>
          <w:b/>
          <w:sz w:val="22"/>
          <w:szCs w:val="22"/>
        </w:rPr>
        <w:tab/>
      </w:r>
      <w:r w:rsidRPr="009363C5">
        <w:rPr>
          <w:rFonts w:ascii="Arial" w:eastAsia="Arial" w:hAnsi="Arial" w:cs="Arial"/>
          <w:b/>
          <w:sz w:val="22"/>
          <w:szCs w:val="22"/>
        </w:rPr>
        <w:tab/>
        <w:t xml:space="preserve">Head of Facilities, Compliance and Asset </w:t>
      </w:r>
      <w:r w:rsidR="004D6D17">
        <w:rPr>
          <w:rFonts w:ascii="Arial" w:eastAsia="Arial" w:hAnsi="Arial" w:cs="Arial"/>
          <w:b/>
          <w:sz w:val="22"/>
          <w:szCs w:val="22"/>
        </w:rPr>
        <w:t>Development</w:t>
      </w:r>
    </w:p>
    <w:p w14:paraId="5FDFBA40" w14:textId="39A2A817" w:rsidR="005D484C" w:rsidRPr="009363C5" w:rsidRDefault="005D484C" w:rsidP="005D484C">
      <w:pPr>
        <w:spacing w:after="200"/>
        <w:rPr>
          <w:rFonts w:ascii="Arial" w:hAnsi="Arial" w:cs="Arial"/>
          <w:sz w:val="22"/>
          <w:szCs w:val="22"/>
        </w:rPr>
      </w:pPr>
      <w:r w:rsidRPr="009363C5">
        <w:rPr>
          <w:rFonts w:ascii="Arial" w:eastAsia="Arial" w:hAnsi="Arial" w:cs="Arial"/>
          <w:b/>
          <w:sz w:val="22"/>
          <w:szCs w:val="22"/>
        </w:rPr>
        <w:t>Location:</w:t>
      </w:r>
      <w:r w:rsidRPr="009363C5">
        <w:rPr>
          <w:rFonts w:ascii="Arial" w:eastAsia="Arial" w:hAnsi="Arial" w:cs="Arial"/>
          <w:b/>
          <w:sz w:val="22"/>
          <w:szCs w:val="22"/>
        </w:rPr>
        <w:tab/>
      </w:r>
      <w:r w:rsidRPr="009363C5">
        <w:rPr>
          <w:rFonts w:ascii="Arial" w:eastAsia="Arial" w:hAnsi="Arial" w:cs="Arial"/>
          <w:b/>
          <w:sz w:val="22"/>
          <w:szCs w:val="22"/>
        </w:rPr>
        <w:tab/>
        <w:t>Head Office, Swansea, but covering a</w:t>
      </w:r>
      <w:r w:rsidR="007F7228">
        <w:rPr>
          <w:rFonts w:ascii="Arial" w:eastAsia="Arial" w:hAnsi="Arial" w:cs="Arial"/>
          <w:b/>
          <w:sz w:val="22"/>
          <w:szCs w:val="22"/>
        </w:rPr>
        <w:t xml:space="preserve"> small</w:t>
      </w:r>
      <w:r w:rsidRPr="009363C5">
        <w:rPr>
          <w:rFonts w:ascii="Arial" w:eastAsia="Arial" w:hAnsi="Arial" w:cs="Arial"/>
          <w:b/>
          <w:sz w:val="22"/>
          <w:szCs w:val="22"/>
        </w:rPr>
        <w:t xml:space="preserve"> portfolio across SW Wales</w:t>
      </w:r>
    </w:p>
    <w:p w14:paraId="032ECDDE" w14:textId="0354AFA6" w:rsidR="00715CBD" w:rsidRPr="009363C5" w:rsidRDefault="00715CBD" w:rsidP="005D484C">
      <w:pPr>
        <w:spacing w:after="200"/>
        <w:rPr>
          <w:rFonts w:ascii="Arial" w:hAnsi="Arial" w:cs="Arial"/>
          <w:sz w:val="22"/>
          <w:szCs w:val="22"/>
        </w:rPr>
      </w:pPr>
      <w:r w:rsidRPr="009363C5">
        <w:rPr>
          <w:rFonts w:ascii="Arial" w:eastAsia="Arial" w:hAnsi="Arial" w:cs="Arial"/>
          <w:b/>
          <w:sz w:val="22"/>
          <w:szCs w:val="22"/>
        </w:rPr>
        <w:t xml:space="preserve">Hours: </w:t>
      </w:r>
      <w:r w:rsidRPr="009363C5">
        <w:rPr>
          <w:rFonts w:ascii="Arial" w:eastAsia="Arial" w:hAnsi="Arial" w:cs="Arial"/>
          <w:b/>
          <w:sz w:val="22"/>
          <w:szCs w:val="22"/>
        </w:rPr>
        <w:tab/>
      </w:r>
      <w:r w:rsidRPr="009363C5">
        <w:rPr>
          <w:rFonts w:ascii="Arial" w:eastAsia="Arial" w:hAnsi="Arial" w:cs="Arial"/>
          <w:b/>
          <w:sz w:val="22"/>
          <w:szCs w:val="22"/>
        </w:rPr>
        <w:tab/>
        <w:t>35 hrs per week</w:t>
      </w:r>
    </w:p>
    <w:p w14:paraId="506B1977" w14:textId="77777777" w:rsidR="00020CC9" w:rsidRPr="009363C5" w:rsidRDefault="00020CC9">
      <w:pPr>
        <w:spacing w:after="200"/>
        <w:ind w:left="2880" w:hanging="2878"/>
        <w:rPr>
          <w:rFonts w:ascii="Arial" w:eastAsia="Arial" w:hAnsi="Arial" w:cs="Arial"/>
          <w:b/>
          <w:sz w:val="22"/>
          <w:szCs w:val="22"/>
        </w:rPr>
      </w:pPr>
    </w:p>
    <w:p w14:paraId="482C87C7" w14:textId="6F1ED2B5" w:rsidR="001478E0" w:rsidRPr="009363C5" w:rsidRDefault="00020CC9" w:rsidP="00020CC9">
      <w:pPr>
        <w:spacing w:after="200" w:line="360" w:lineRule="auto"/>
        <w:ind w:left="2880" w:hanging="2878"/>
        <w:rPr>
          <w:rFonts w:ascii="Arial" w:eastAsia="Arial" w:hAnsi="Arial" w:cs="Arial"/>
          <w:b/>
          <w:sz w:val="22"/>
          <w:szCs w:val="22"/>
        </w:rPr>
      </w:pPr>
      <w:r w:rsidRPr="009363C5">
        <w:rPr>
          <w:rFonts w:ascii="Arial" w:eastAsia="Arial" w:hAnsi="Arial" w:cs="Arial"/>
          <w:b/>
          <w:sz w:val="22"/>
          <w:szCs w:val="22"/>
        </w:rPr>
        <w:t>JOB PURPOSE</w:t>
      </w:r>
    </w:p>
    <w:p w14:paraId="3C18BD24" w14:textId="70A3A9C0" w:rsidR="009769D6" w:rsidRPr="009363C5" w:rsidRDefault="00E751CE" w:rsidP="003B1D73">
      <w:pPr>
        <w:ind w:firstLine="2"/>
        <w:rPr>
          <w:rFonts w:ascii="Arial" w:hAnsi="Arial" w:cs="Arial"/>
          <w:sz w:val="22"/>
          <w:szCs w:val="22"/>
        </w:rPr>
      </w:pPr>
      <w:r w:rsidRPr="009363C5">
        <w:rPr>
          <w:rFonts w:ascii="Arial" w:hAnsi="Arial" w:cs="Arial"/>
          <w:sz w:val="22"/>
          <w:szCs w:val="22"/>
        </w:rPr>
        <w:t xml:space="preserve">Reporting to the </w:t>
      </w:r>
      <w:r w:rsidR="00035D21" w:rsidRPr="009363C5">
        <w:rPr>
          <w:rFonts w:ascii="Arial" w:hAnsi="Arial" w:cs="Arial"/>
          <w:sz w:val="22"/>
          <w:szCs w:val="22"/>
        </w:rPr>
        <w:t>Head of F</w:t>
      </w:r>
      <w:r w:rsidR="00671544" w:rsidRPr="009363C5">
        <w:rPr>
          <w:rFonts w:ascii="Arial" w:hAnsi="Arial" w:cs="Arial"/>
          <w:sz w:val="22"/>
          <w:szCs w:val="22"/>
        </w:rPr>
        <w:t>acilities, Compliance and Asset Development</w:t>
      </w:r>
      <w:r w:rsidR="009769D6" w:rsidRPr="009363C5">
        <w:rPr>
          <w:rFonts w:ascii="Arial" w:hAnsi="Arial" w:cs="Arial"/>
          <w:sz w:val="22"/>
          <w:szCs w:val="22"/>
        </w:rPr>
        <w:t>, the Property and Compliance Manager (PCM)</w:t>
      </w:r>
      <w:r w:rsidRPr="009363C5">
        <w:rPr>
          <w:rFonts w:ascii="Arial" w:hAnsi="Arial" w:cs="Arial"/>
          <w:sz w:val="22"/>
          <w:szCs w:val="22"/>
        </w:rPr>
        <w:t xml:space="preserve"> will </w:t>
      </w:r>
      <w:r w:rsidR="00795A27" w:rsidRPr="009363C5">
        <w:rPr>
          <w:rFonts w:ascii="Arial" w:hAnsi="Arial" w:cs="Arial"/>
          <w:sz w:val="22"/>
          <w:szCs w:val="22"/>
        </w:rPr>
        <w:t xml:space="preserve">be responsible for </w:t>
      </w:r>
      <w:r w:rsidR="009769D6" w:rsidRPr="009363C5">
        <w:rPr>
          <w:rFonts w:ascii="Arial" w:hAnsi="Arial" w:cs="Arial"/>
          <w:sz w:val="22"/>
          <w:szCs w:val="22"/>
        </w:rPr>
        <w:t xml:space="preserve">managing all aspects of Goleudy’s </w:t>
      </w:r>
      <w:r w:rsidR="009532C3">
        <w:rPr>
          <w:rFonts w:ascii="Arial" w:hAnsi="Arial" w:cs="Arial"/>
          <w:sz w:val="22"/>
          <w:szCs w:val="22"/>
        </w:rPr>
        <w:t xml:space="preserve">relatively small </w:t>
      </w:r>
      <w:r w:rsidR="009769D6" w:rsidRPr="009363C5">
        <w:rPr>
          <w:rFonts w:ascii="Arial" w:hAnsi="Arial" w:cs="Arial"/>
          <w:sz w:val="22"/>
          <w:szCs w:val="22"/>
        </w:rPr>
        <w:t xml:space="preserve">property portfolio, both owned and leased. </w:t>
      </w:r>
    </w:p>
    <w:p w14:paraId="1B7E599B" w14:textId="77777777" w:rsidR="009769D6" w:rsidRPr="009363C5" w:rsidRDefault="009769D6" w:rsidP="003B1D73">
      <w:pPr>
        <w:ind w:firstLine="2"/>
        <w:rPr>
          <w:rFonts w:ascii="Arial" w:hAnsi="Arial" w:cs="Arial"/>
          <w:sz w:val="22"/>
          <w:szCs w:val="22"/>
        </w:rPr>
      </w:pPr>
    </w:p>
    <w:p w14:paraId="0BC62306" w14:textId="3EBC4331" w:rsidR="009769D6" w:rsidRPr="009363C5" w:rsidRDefault="00BC0B25" w:rsidP="00523DF5">
      <w:pPr>
        <w:ind w:firstLine="2"/>
        <w:rPr>
          <w:rFonts w:ascii="Arial" w:hAnsi="Arial" w:cs="Arial"/>
          <w:sz w:val="22"/>
          <w:szCs w:val="22"/>
        </w:rPr>
      </w:pPr>
      <w:r w:rsidRPr="009363C5">
        <w:rPr>
          <w:rFonts w:ascii="Arial" w:hAnsi="Arial" w:cs="Arial"/>
          <w:sz w:val="22"/>
          <w:szCs w:val="22"/>
        </w:rPr>
        <w:t xml:space="preserve">The </w:t>
      </w:r>
      <w:r w:rsidR="009769D6" w:rsidRPr="009363C5">
        <w:rPr>
          <w:rFonts w:ascii="Arial" w:hAnsi="Arial" w:cs="Arial"/>
          <w:sz w:val="22"/>
          <w:szCs w:val="22"/>
        </w:rPr>
        <w:t xml:space="preserve">PCM </w:t>
      </w:r>
      <w:r w:rsidRPr="009363C5">
        <w:rPr>
          <w:rFonts w:ascii="Arial" w:hAnsi="Arial" w:cs="Arial"/>
          <w:sz w:val="22"/>
          <w:szCs w:val="22"/>
        </w:rPr>
        <w:t xml:space="preserve">will </w:t>
      </w:r>
      <w:r w:rsidR="009532C3">
        <w:rPr>
          <w:rFonts w:ascii="Arial" w:hAnsi="Arial" w:cs="Arial"/>
          <w:sz w:val="22"/>
          <w:szCs w:val="22"/>
        </w:rPr>
        <w:t xml:space="preserve">be a hands-on role, </w:t>
      </w:r>
      <w:r w:rsidR="009769D6" w:rsidRPr="009363C5">
        <w:rPr>
          <w:rFonts w:ascii="Arial" w:hAnsi="Arial" w:cs="Arial"/>
          <w:sz w:val="22"/>
          <w:szCs w:val="22"/>
        </w:rPr>
        <w:t>effectively manag</w:t>
      </w:r>
      <w:r w:rsidR="009532C3">
        <w:rPr>
          <w:rFonts w:ascii="Arial" w:hAnsi="Arial" w:cs="Arial"/>
          <w:sz w:val="22"/>
          <w:szCs w:val="22"/>
        </w:rPr>
        <w:t>ing</w:t>
      </w:r>
      <w:r w:rsidR="009769D6" w:rsidRPr="009363C5">
        <w:rPr>
          <w:rFonts w:ascii="Arial" w:hAnsi="Arial" w:cs="Arial"/>
          <w:sz w:val="22"/>
          <w:szCs w:val="22"/>
        </w:rPr>
        <w:t xml:space="preserve"> our estate to ensure </w:t>
      </w:r>
      <w:r w:rsidRPr="009363C5">
        <w:rPr>
          <w:rFonts w:ascii="Arial" w:hAnsi="Arial" w:cs="Arial"/>
          <w:sz w:val="22"/>
          <w:szCs w:val="22"/>
        </w:rPr>
        <w:t xml:space="preserve">that </w:t>
      </w:r>
      <w:r w:rsidR="009769D6" w:rsidRPr="009363C5">
        <w:rPr>
          <w:rFonts w:ascii="Arial" w:hAnsi="Arial" w:cs="Arial"/>
          <w:sz w:val="22"/>
          <w:szCs w:val="22"/>
        </w:rPr>
        <w:t xml:space="preserve">the </w:t>
      </w:r>
      <w:r w:rsidRPr="009363C5">
        <w:rPr>
          <w:rFonts w:ascii="Arial" w:hAnsi="Arial" w:cs="Arial"/>
          <w:sz w:val="22"/>
          <w:szCs w:val="22"/>
        </w:rPr>
        <w:t>organisation’s property portfolio, both housing</w:t>
      </w:r>
      <w:r w:rsidR="00523DF5" w:rsidRPr="009363C5">
        <w:rPr>
          <w:rFonts w:ascii="Arial" w:hAnsi="Arial" w:cs="Arial"/>
          <w:sz w:val="22"/>
          <w:szCs w:val="22"/>
        </w:rPr>
        <w:t>,</w:t>
      </w:r>
      <w:r w:rsidRPr="009363C5">
        <w:rPr>
          <w:rFonts w:ascii="Arial" w:hAnsi="Arial" w:cs="Arial"/>
          <w:sz w:val="22"/>
          <w:szCs w:val="22"/>
        </w:rPr>
        <w:t xml:space="preserve"> </w:t>
      </w:r>
      <w:proofErr w:type="gramStart"/>
      <w:r w:rsidR="00523DF5" w:rsidRPr="009363C5">
        <w:rPr>
          <w:rFonts w:ascii="Arial" w:hAnsi="Arial" w:cs="Arial"/>
          <w:sz w:val="22"/>
          <w:szCs w:val="22"/>
        </w:rPr>
        <w:t>project</w:t>
      </w:r>
      <w:proofErr w:type="gramEnd"/>
      <w:r w:rsidR="00523DF5" w:rsidRPr="009363C5">
        <w:rPr>
          <w:rFonts w:ascii="Arial" w:hAnsi="Arial" w:cs="Arial"/>
          <w:sz w:val="22"/>
          <w:szCs w:val="22"/>
        </w:rPr>
        <w:t xml:space="preserve"> and </w:t>
      </w:r>
      <w:r w:rsidRPr="009363C5">
        <w:rPr>
          <w:rFonts w:ascii="Arial" w:hAnsi="Arial" w:cs="Arial"/>
          <w:sz w:val="22"/>
          <w:szCs w:val="22"/>
        </w:rPr>
        <w:t>office space, owned and leased, delivers on the organisation’s overall aims</w:t>
      </w:r>
      <w:r w:rsidR="003512BA" w:rsidRPr="009363C5">
        <w:rPr>
          <w:rFonts w:ascii="Arial" w:hAnsi="Arial" w:cs="Arial"/>
          <w:sz w:val="22"/>
          <w:szCs w:val="22"/>
        </w:rPr>
        <w:t>. This will mean ensuring they are</w:t>
      </w:r>
      <w:r w:rsidR="009769D6" w:rsidRPr="009363C5">
        <w:rPr>
          <w:rFonts w:ascii="Arial" w:hAnsi="Arial" w:cs="Arial"/>
          <w:sz w:val="22"/>
          <w:szCs w:val="22"/>
        </w:rPr>
        <w:t xml:space="preserve"> safe, fit-for purpose, and </w:t>
      </w:r>
      <w:r w:rsidRPr="009363C5">
        <w:rPr>
          <w:rFonts w:ascii="Arial" w:hAnsi="Arial" w:cs="Arial"/>
          <w:sz w:val="22"/>
          <w:szCs w:val="22"/>
        </w:rPr>
        <w:t xml:space="preserve">fully compliant with </w:t>
      </w:r>
      <w:r w:rsidR="009769D6" w:rsidRPr="009363C5">
        <w:rPr>
          <w:rFonts w:ascii="Arial" w:hAnsi="Arial" w:cs="Arial"/>
          <w:sz w:val="22"/>
          <w:szCs w:val="22"/>
        </w:rPr>
        <w:t xml:space="preserve">legal </w:t>
      </w:r>
      <w:r w:rsidRPr="009363C5">
        <w:rPr>
          <w:rFonts w:ascii="Arial" w:hAnsi="Arial" w:cs="Arial"/>
          <w:sz w:val="22"/>
          <w:szCs w:val="22"/>
        </w:rPr>
        <w:t xml:space="preserve">and contractual </w:t>
      </w:r>
      <w:r w:rsidR="00DA7084" w:rsidRPr="009363C5">
        <w:rPr>
          <w:rFonts w:ascii="Arial" w:hAnsi="Arial" w:cs="Arial"/>
          <w:sz w:val="22"/>
          <w:szCs w:val="22"/>
        </w:rPr>
        <w:t>obligations</w:t>
      </w:r>
      <w:r w:rsidR="003512BA" w:rsidRPr="009363C5">
        <w:rPr>
          <w:rFonts w:ascii="Arial" w:hAnsi="Arial" w:cs="Arial"/>
          <w:sz w:val="22"/>
          <w:szCs w:val="22"/>
        </w:rPr>
        <w:t>.</w:t>
      </w:r>
    </w:p>
    <w:p w14:paraId="17185000" w14:textId="77777777" w:rsidR="009769D6" w:rsidRPr="009363C5" w:rsidRDefault="009769D6" w:rsidP="00523DF5">
      <w:pPr>
        <w:ind w:firstLine="2"/>
        <w:rPr>
          <w:rFonts w:ascii="Arial" w:hAnsi="Arial" w:cs="Arial"/>
          <w:sz w:val="22"/>
          <w:szCs w:val="22"/>
        </w:rPr>
      </w:pPr>
    </w:p>
    <w:p w14:paraId="75387FDE" w14:textId="79F6B1CB" w:rsidR="00BC0B25" w:rsidRPr="009363C5" w:rsidRDefault="00523DF5" w:rsidP="00523DF5">
      <w:pPr>
        <w:ind w:firstLine="2"/>
        <w:rPr>
          <w:rFonts w:ascii="Arial" w:hAnsi="Arial" w:cs="Arial"/>
          <w:sz w:val="22"/>
          <w:szCs w:val="22"/>
        </w:rPr>
      </w:pPr>
      <w:r w:rsidRPr="009363C5">
        <w:rPr>
          <w:rFonts w:ascii="Arial" w:hAnsi="Arial" w:cs="Arial"/>
          <w:sz w:val="22"/>
          <w:szCs w:val="22"/>
        </w:rPr>
        <w:t xml:space="preserve">The post holder will </w:t>
      </w:r>
      <w:r w:rsidR="005D484C" w:rsidRPr="009363C5">
        <w:rPr>
          <w:rFonts w:ascii="Arial" w:hAnsi="Arial" w:cs="Arial"/>
          <w:sz w:val="22"/>
          <w:szCs w:val="22"/>
        </w:rPr>
        <w:t xml:space="preserve">pay close attention to Health and Safety, will maintain excellent relationships with internal and external stakeholders and will be </w:t>
      </w:r>
      <w:r w:rsidRPr="009363C5">
        <w:rPr>
          <w:rFonts w:ascii="Arial" w:hAnsi="Arial" w:cs="Arial"/>
          <w:sz w:val="22"/>
          <w:szCs w:val="22"/>
        </w:rPr>
        <w:t>passionate about the positive impact good quality housing can play in ending the cycle of homelessness.</w:t>
      </w:r>
    </w:p>
    <w:p w14:paraId="2311A718" w14:textId="09D05519" w:rsidR="00E751CE" w:rsidRPr="009363C5" w:rsidRDefault="00E751CE" w:rsidP="003B1D73">
      <w:pPr>
        <w:widowControl w:val="0"/>
        <w:jc w:val="both"/>
        <w:rPr>
          <w:rFonts w:ascii="Arial" w:hAnsi="Arial" w:cs="Arial"/>
          <w:sz w:val="22"/>
          <w:szCs w:val="22"/>
        </w:rPr>
      </w:pPr>
    </w:p>
    <w:p w14:paraId="4C8C9FE7" w14:textId="3A9D0CC8" w:rsidR="003B1D73" w:rsidRPr="009363C5" w:rsidRDefault="003B1D73" w:rsidP="003B1D73">
      <w:pPr>
        <w:jc w:val="both"/>
        <w:rPr>
          <w:rFonts w:ascii="Arial" w:hAnsi="Arial" w:cs="Arial"/>
          <w:sz w:val="22"/>
          <w:szCs w:val="22"/>
        </w:rPr>
      </w:pPr>
      <w:r w:rsidRPr="009363C5">
        <w:rPr>
          <w:rFonts w:ascii="Arial" w:eastAsia="Arial" w:hAnsi="Arial" w:cs="Arial"/>
          <w:sz w:val="22"/>
          <w:szCs w:val="22"/>
        </w:rPr>
        <w:t xml:space="preserve">The </w:t>
      </w:r>
      <w:r w:rsidR="009769D6" w:rsidRPr="009363C5">
        <w:rPr>
          <w:rFonts w:ascii="Arial" w:eastAsia="Arial" w:hAnsi="Arial" w:cs="Arial"/>
          <w:sz w:val="22"/>
          <w:szCs w:val="22"/>
        </w:rPr>
        <w:t>PCM</w:t>
      </w:r>
      <w:r w:rsidRPr="009363C5">
        <w:rPr>
          <w:rFonts w:ascii="Arial" w:eastAsia="Arial" w:hAnsi="Arial" w:cs="Arial"/>
          <w:sz w:val="22"/>
          <w:szCs w:val="22"/>
        </w:rPr>
        <w:t xml:space="preserve"> is a</w:t>
      </w:r>
      <w:r w:rsidR="009769D6" w:rsidRPr="009363C5">
        <w:rPr>
          <w:rFonts w:ascii="Arial" w:eastAsia="Arial" w:hAnsi="Arial" w:cs="Arial"/>
          <w:sz w:val="22"/>
          <w:szCs w:val="22"/>
        </w:rPr>
        <w:t>n important</w:t>
      </w:r>
      <w:r w:rsidRPr="009363C5">
        <w:rPr>
          <w:rFonts w:ascii="Arial" w:eastAsia="Arial" w:hAnsi="Arial" w:cs="Arial"/>
          <w:sz w:val="22"/>
          <w:szCs w:val="22"/>
        </w:rPr>
        <w:t xml:space="preserve"> </w:t>
      </w:r>
      <w:r w:rsidR="009769D6" w:rsidRPr="009363C5">
        <w:rPr>
          <w:rFonts w:ascii="Arial" w:eastAsia="Arial" w:hAnsi="Arial" w:cs="Arial"/>
          <w:sz w:val="22"/>
          <w:szCs w:val="22"/>
        </w:rPr>
        <w:t>position</w:t>
      </w:r>
      <w:r w:rsidRPr="009363C5">
        <w:rPr>
          <w:rFonts w:ascii="Arial" w:eastAsia="Arial" w:hAnsi="Arial" w:cs="Arial"/>
          <w:sz w:val="22"/>
          <w:szCs w:val="22"/>
        </w:rPr>
        <w:t xml:space="preserve"> that contributes significantly to </w:t>
      </w:r>
      <w:r w:rsidR="00DA7084" w:rsidRPr="009363C5">
        <w:rPr>
          <w:rFonts w:ascii="Arial" w:eastAsia="Arial" w:hAnsi="Arial" w:cs="Arial"/>
          <w:sz w:val="22"/>
          <w:szCs w:val="22"/>
        </w:rPr>
        <w:t>the Charity’s operations</w:t>
      </w:r>
      <w:r w:rsidR="009769D6" w:rsidRPr="009363C5">
        <w:rPr>
          <w:rFonts w:ascii="Arial" w:eastAsia="Arial" w:hAnsi="Arial" w:cs="Arial"/>
          <w:sz w:val="22"/>
          <w:szCs w:val="22"/>
        </w:rPr>
        <w:t xml:space="preserve">. </w:t>
      </w:r>
      <w:r w:rsidRPr="009363C5">
        <w:rPr>
          <w:rFonts w:ascii="Arial" w:eastAsia="Arial" w:hAnsi="Arial" w:cs="Arial"/>
          <w:sz w:val="22"/>
          <w:szCs w:val="22"/>
        </w:rPr>
        <w:t>This is an exciting and varied role requiring initiative and autonomy within a small but growing team.</w:t>
      </w:r>
    </w:p>
    <w:p w14:paraId="7BC29755" w14:textId="77777777" w:rsidR="00075A21" w:rsidRPr="009363C5" w:rsidRDefault="00075A21" w:rsidP="00075A21">
      <w:pPr>
        <w:rPr>
          <w:rFonts w:ascii="Arial" w:hAnsi="Arial" w:cs="Arial"/>
          <w:bCs/>
          <w:sz w:val="22"/>
          <w:szCs w:val="22"/>
        </w:rPr>
      </w:pPr>
    </w:p>
    <w:p w14:paraId="70012DBF" w14:textId="3600238F" w:rsidR="004A5515" w:rsidRPr="009363C5" w:rsidRDefault="004A5515">
      <w:pPr>
        <w:rPr>
          <w:rFonts w:ascii="Arial" w:hAnsi="Arial" w:cs="Arial"/>
          <w:b/>
          <w:sz w:val="22"/>
          <w:szCs w:val="22"/>
        </w:rPr>
      </w:pPr>
    </w:p>
    <w:p w14:paraId="75FBA895" w14:textId="2DD21876" w:rsidR="00E751CE" w:rsidRPr="009363C5" w:rsidRDefault="00E751CE" w:rsidP="00075A21">
      <w:pPr>
        <w:rPr>
          <w:rFonts w:ascii="Arial" w:hAnsi="Arial" w:cs="Arial"/>
          <w:b/>
          <w:sz w:val="22"/>
          <w:szCs w:val="22"/>
        </w:rPr>
      </w:pPr>
      <w:r w:rsidRPr="009363C5">
        <w:rPr>
          <w:rFonts w:ascii="Arial" w:hAnsi="Arial" w:cs="Arial"/>
          <w:b/>
          <w:sz w:val="22"/>
          <w:szCs w:val="22"/>
        </w:rPr>
        <w:t xml:space="preserve">PRINCIPAL </w:t>
      </w:r>
      <w:r w:rsidRPr="009363C5">
        <w:rPr>
          <w:rFonts w:ascii="Arial" w:hAnsi="Arial" w:cs="Arial"/>
          <w:b/>
          <w:color w:val="000000" w:themeColor="text1"/>
          <w:sz w:val="22"/>
          <w:szCs w:val="22"/>
        </w:rPr>
        <w:t>DUTIES AND RESPONSIBILITIES</w:t>
      </w:r>
    </w:p>
    <w:p w14:paraId="482C87D7" w14:textId="3F6DB8A5" w:rsidR="001478E0" w:rsidRPr="009363C5" w:rsidRDefault="001478E0" w:rsidP="00020CC9">
      <w:pPr>
        <w:spacing w:line="360" w:lineRule="auto"/>
        <w:rPr>
          <w:rFonts w:ascii="Arial" w:hAnsi="Arial" w:cs="Arial"/>
          <w:sz w:val="22"/>
          <w:szCs w:val="22"/>
        </w:rPr>
      </w:pPr>
    </w:p>
    <w:p w14:paraId="6CBE63C7" w14:textId="70501CBF" w:rsidR="00075A21" w:rsidRPr="009363C5" w:rsidRDefault="00FB3074" w:rsidP="00075A21">
      <w:pPr>
        <w:ind w:left="360"/>
        <w:rPr>
          <w:rFonts w:ascii="Arial" w:hAnsi="Arial" w:cs="Arial"/>
          <w:b/>
          <w:bCs/>
          <w:sz w:val="22"/>
          <w:szCs w:val="22"/>
        </w:rPr>
      </w:pPr>
      <w:r w:rsidRPr="009363C5">
        <w:rPr>
          <w:rFonts w:ascii="Arial" w:hAnsi="Arial" w:cs="Arial"/>
          <w:b/>
          <w:bCs/>
          <w:sz w:val="22"/>
          <w:szCs w:val="22"/>
        </w:rPr>
        <w:t>PROPERTY AND COMPLIANCE</w:t>
      </w:r>
    </w:p>
    <w:p w14:paraId="7D1C9B7C" w14:textId="77777777" w:rsidR="00075A21" w:rsidRPr="009363C5" w:rsidRDefault="00075A21" w:rsidP="00075A21">
      <w:pPr>
        <w:ind w:left="360"/>
        <w:rPr>
          <w:rFonts w:ascii="Arial" w:eastAsia="Arial" w:hAnsi="Arial" w:cs="Arial"/>
          <w:sz w:val="22"/>
          <w:szCs w:val="22"/>
        </w:rPr>
      </w:pPr>
    </w:p>
    <w:p w14:paraId="0E2A02DC" w14:textId="03F223FD" w:rsidR="00884811" w:rsidRPr="009363C5" w:rsidRDefault="003D2F2A" w:rsidP="000C5C37">
      <w:pPr>
        <w:numPr>
          <w:ilvl w:val="0"/>
          <w:numId w:val="8"/>
        </w:numPr>
        <w:ind w:hanging="360"/>
        <w:contextualSpacing/>
        <w:jc w:val="both"/>
        <w:rPr>
          <w:rFonts w:ascii="Arial" w:hAnsi="Arial" w:cs="Arial"/>
          <w:sz w:val="22"/>
          <w:szCs w:val="22"/>
        </w:rPr>
      </w:pPr>
      <w:bookmarkStart w:id="0" w:name="_Hlk84338838"/>
      <w:r w:rsidRPr="009363C5">
        <w:rPr>
          <w:rFonts w:ascii="Arial" w:hAnsi="Arial" w:cs="Arial"/>
          <w:sz w:val="22"/>
          <w:szCs w:val="22"/>
        </w:rPr>
        <w:t xml:space="preserve">To </w:t>
      </w:r>
      <w:r w:rsidR="000C5C37" w:rsidRPr="009363C5">
        <w:rPr>
          <w:rFonts w:ascii="Arial" w:hAnsi="Arial" w:cs="Arial"/>
          <w:sz w:val="22"/>
          <w:szCs w:val="22"/>
        </w:rPr>
        <w:t xml:space="preserve">provide </w:t>
      </w:r>
      <w:r w:rsidR="005D484C" w:rsidRPr="009363C5">
        <w:rPr>
          <w:rFonts w:ascii="Arial" w:hAnsi="Arial" w:cs="Arial"/>
          <w:sz w:val="22"/>
          <w:szCs w:val="22"/>
        </w:rPr>
        <w:t>operational</w:t>
      </w:r>
      <w:r w:rsidR="000C5C37" w:rsidRPr="009363C5">
        <w:rPr>
          <w:rFonts w:ascii="Arial" w:hAnsi="Arial" w:cs="Arial"/>
          <w:sz w:val="22"/>
          <w:szCs w:val="22"/>
        </w:rPr>
        <w:t xml:space="preserve"> </w:t>
      </w:r>
      <w:r w:rsidRPr="009363C5">
        <w:rPr>
          <w:rFonts w:ascii="Arial" w:hAnsi="Arial" w:cs="Arial"/>
          <w:sz w:val="22"/>
          <w:szCs w:val="22"/>
        </w:rPr>
        <w:t>l</w:t>
      </w:r>
      <w:r w:rsidR="00075A21" w:rsidRPr="009363C5">
        <w:rPr>
          <w:rFonts w:ascii="Arial" w:hAnsi="Arial" w:cs="Arial"/>
          <w:sz w:val="22"/>
          <w:szCs w:val="22"/>
        </w:rPr>
        <w:t>ead</w:t>
      </w:r>
      <w:r w:rsidR="000C5C37" w:rsidRPr="009363C5">
        <w:rPr>
          <w:rFonts w:ascii="Arial" w:hAnsi="Arial" w:cs="Arial"/>
          <w:sz w:val="22"/>
          <w:szCs w:val="22"/>
        </w:rPr>
        <w:t xml:space="preserve">ership for </w:t>
      </w:r>
      <w:r w:rsidR="00075A21" w:rsidRPr="009363C5">
        <w:rPr>
          <w:rFonts w:ascii="Arial" w:hAnsi="Arial" w:cs="Arial"/>
          <w:sz w:val="22"/>
          <w:szCs w:val="22"/>
        </w:rPr>
        <w:t xml:space="preserve">the Charity’s </w:t>
      </w:r>
      <w:bookmarkStart w:id="1" w:name="_Hlk84339366"/>
      <w:bookmarkStart w:id="2" w:name="_Hlk38015802"/>
      <w:bookmarkEnd w:id="0"/>
      <w:r w:rsidR="00FB3074" w:rsidRPr="009363C5">
        <w:rPr>
          <w:rFonts w:ascii="Arial" w:hAnsi="Arial" w:cs="Arial"/>
          <w:sz w:val="22"/>
          <w:szCs w:val="22"/>
        </w:rPr>
        <w:t>P</w:t>
      </w:r>
      <w:r w:rsidR="000C5C37" w:rsidRPr="009363C5">
        <w:rPr>
          <w:rFonts w:ascii="Arial" w:hAnsi="Arial" w:cs="Arial"/>
          <w:sz w:val="22"/>
          <w:szCs w:val="22"/>
        </w:rPr>
        <w:t>roperty</w:t>
      </w:r>
      <w:r w:rsidR="00FB3074" w:rsidRPr="009363C5">
        <w:rPr>
          <w:rFonts w:ascii="Arial" w:hAnsi="Arial" w:cs="Arial"/>
          <w:sz w:val="22"/>
          <w:szCs w:val="22"/>
        </w:rPr>
        <w:t xml:space="preserve"> and Compliance</w:t>
      </w:r>
      <w:r w:rsidR="000C5C37" w:rsidRPr="009363C5">
        <w:rPr>
          <w:rFonts w:ascii="Arial" w:hAnsi="Arial" w:cs="Arial"/>
          <w:sz w:val="22"/>
          <w:szCs w:val="22"/>
        </w:rPr>
        <w:t xml:space="preserve"> function (</w:t>
      </w:r>
      <w:r w:rsidR="00FB3074" w:rsidRPr="009363C5">
        <w:rPr>
          <w:rFonts w:ascii="Arial" w:hAnsi="Arial" w:cs="Arial"/>
          <w:sz w:val="22"/>
          <w:szCs w:val="22"/>
        </w:rPr>
        <w:t xml:space="preserve">for </w:t>
      </w:r>
      <w:r w:rsidR="000C5C37" w:rsidRPr="009363C5">
        <w:rPr>
          <w:rFonts w:ascii="Arial" w:hAnsi="Arial" w:cs="Arial"/>
          <w:sz w:val="22"/>
          <w:szCs w:val="22"/>
        </w:rPr>
        <w:t>Housing, Office space and all other property, both owned and leased).</w:t>
      </w:r>
    </w:p>
    <w:p w14:paraId="02D9B95F" w14:textId="77777777" w:rsidR="00523DF5" w:rsidRPr="009363C5" w:rsidRDefault="00523DF5" w:rsidP="00523DF5">
      <w:pPr>
        <w:ind w:left="720"/>
        <w:contextualSpacing/>
        <w:jc w:val="both"/>
        <w:rPr>
          <w:rFonts w:ascii="Arial" w:hAnsi="Arial" w:cs="Arial"/>
          <w:sz w:val="22"/>
          <w:szCs w:val="22"/>
        </w:rPr>
      </w:pPr>
    </w:p>
    <w:p w14:paraId="7C2251C7" w14:textId="767A9155" w:rsidR="000C5C37" w:rsidRPr="009363C5" w:rsidRDefault="000C5C37" w:rsidP="000C5C37">
      <w:pPr>
        <w:numPr>
          <w:ilvl w:val="0"/>
          <w:numId w:val="8"/>
        </w:numPr>
        <w:ind w:hanging="360"/>
        <w:contextualSpacing/>
        <w:jc w:val="both"/>
        <w:rPr>
          <w:rFonts w:ascii="Arial" w:hAnsi="Arial" w:cs="Arial"/>
          <w:sz w:val="22"/>
          <w:szCs w:val="22"/>
        </w:rPr>
      </w:pPr>
      <w:r w:rsidRPr="009363C5">
        <w:rPr>
          <w:rFonts w:ascii="Arial" w:hAnsi="Arial" w:cs="Arial"/>
          <w:sz w:val="22"/>
          <w:szCs w:val="22"/>
        </w:rPr>
        <w:t xml:space="preserve">To deliver </w:t>
      </w:r>
      <w:r w:rsidR="00523DF5" w:rsidRPr="009363C5">
        <w:rPr>
          <w:rFonts w:ascii="Arial" w:hAnsi="Arial" w:cs="Arial"/>
          <w:sz w:val="22"/>
          <w:szCs w:val="22"/>
        </w:rPr>
        <w:t xml:space="preserve">innovative, </w:t>
      </w:r>
      <w:r w:rsidR="009363C5" w:rsidRPr="009363C5">
        <w:rPr>
          <w:rFonts w:ascii="Arial" w:hAnsi="Arial" w:cs="Arial"/>
          <w:sz w:val="22"/>
          <w:szCs w:val="22"/>
        </w:rPr>
        <w:t>aspirational,</w:t>
      </w:r>
      <w:r w:rsidRPr="009363C5">
        <w:rPr>
          <w:rFonts w:ascii="Arial" w:hAnsi="Arial" w:cs="Arial"/>
          <w:sz w:val="22"/>
          <w:szCs w:val="22"/>
        </w:rPr>
        <w:t xml:space="preserve"> and appropriate </w:t>
      </w:r>
      <w:r w:rsidR="005D484C" w:rsidRPr="009363C5">
        <w:rPr>
          <w:rFonts w:ascii="Arial" w:hAnsi="Arial" w:cs="Arial"/>
          <w:sz w:val="22"/>
          <w:szCs w:val="22"/>
        </w:rPr>
        <w:t xml:space="preserve">property </w:t>
      </w:r>
      <w:r w:rsidRPr="009363C5">
        <w:rPr>
          <w:rFonts w:ascii="Arial" w:hAnsi="Arial" w:cs="Arial"/>
          <w:sz w:val="22"/>
          <w:szCs w:val="22"/>
        </w:rPr>
        <w:t xml:space="preserve">services in compliance with all relevant policy, </w:t>
      </w:r>
      <w:proofErr w:type="gramStart"/>
      <w:r w:rsidRPr="009363C5">
        <w:rPr>
          <w:rFonts w:ascii="Arial" w:hAnsi="Arial" w:cs="Arial"/>
          <w:sz w:val="22"/>
          <w:szCs w:val="22"/>
        </w:rPr>
        <w:t>regulation</w:t>
      </w:r>
      <w:proofErr w:type="gramEnd"/>
      <w:r w:rsidRPr="009363C5">
        <w:rPr>
          <w:rFonts w:ascii="Arial" w:hAnsi="Arial" w:cs="Arial"/>
          <w:sz w:val="22"/>
          <w:szCs w:val="22"/>
        </w:rPr>
        <w:t xml:space="preserve"> and legislation.</w:t>
      </w:r>
    </w:p>
    <w:p w14:paraId="57AB4FF1" w14:textId="77777777" w:rsidR="000C5C37" w:rsidRPr="009363C5" w:rsidRDefault="000C5C37" w:rsidP="000C5C37">
      <w:pPr>
        <w:pStyle w:val="ListParagraph"/>
        <w:rPr>
          <w:rFonts w:ascii="Arial" w:hAnsi="Arial" w:cs="Arial"/>
          <w:sz w:val="22"/>
          <w:szCs w:val="22"/>
        </w:rPr>
      </w:pPr>
    </w:p>
    <w:p w14:paraId="58E190FD" w14:textId="33BFD5A6" w:rsidR="00523DF5" w:rsidRPr="009363C5" w:rsidRDefault="00523DF5" w:rsidP="000C5C37">
      <w:pPr>
        <w:numPr>
          <w:ilvl w:val="0"/>
          <w:numId w:val="8"/>
        </w:numPr>
        <w:ind w:hanging="360"/>
        <w:contextualSpacing/>
        <w:jc w:val="both"/>
        <w:rPr>
          <w:rFonts w:ascii="Arial" w:hAnsi="Arial" w:cs="Arial"/>
          <w:sz w:val="22"/>
          <w:szCs w:val="22"/>
        </w:rPr>
      </w:pPr>
      <w:r w:rsidRPr="009363C5">
        <w:rPr>
          <w:rFonts w:ascii="Arial" w:hAnsi="Arial" w:cs="Arial"/>
          <w:sz w:val="22"/>
          <w:szCs w:val="22"/>
        </w:rPr>
        <w:t xml:space="preserve">To </w:t>
      </w:r>
      <w:r w:rsidR="005D484C" w:rsidRPr="009363C5">
        <w:rPr>
          <w:rFonts w:ascii="Arial" w:hAnsi="Arial" w:cs="Arial"/>
          <w:sz w:val="22"/>
          <w:szCs w:val="22"/>
        </w:rPr>
        <w:t xml:space="preserve">contribute to the </w:t>
      </w:r>
      <w:r w:rsidRPr="009363C5">
        <w:rPr>
          <w:rFonts w:ascii="Arial" w:hAnsi="Arial" w:cs="Arial"/>
          <w:sz w:val="22"/>
          <w:szCs w:val="22"/>
        </w:rPr>
        <w:t>deliver</w:t>
      </w:r>
      <w:r w:rsidR="005D484C" w:rsidRPr="009363C5">
        <w:rPr>
          <w:rFonts w:ascii="Arial" w:hAnsi="Arial" w:cs="Arial"/>
          <w:sz w:val="22"/>
          <w:szCs w:val="22"/>
        </w:rPr>
        <w:t>y</w:t>
      </w:r>
      <w:r w:rsidRPr="009363C5">
        <w:rPr>
          <w:rFonts w:ascii="Arial" w:hAnsi="Arial" w:cs="Arial"/>
          <w:sz w:val="22"/>
          <w:szCs w:val="22"/>
        </w:rPr>
        <w:t xml:space="preserve"> o</w:t>
      </w:r>
      <w:r w:rsidR="005D484C" w:rsidRPr="009363C5">
        <w:rPr>
          <w:rFonts w:ascii="Arial" w:hAnsi="Arial" w:cs="Arial"/>
          <w:sz w:val="22"/>
          <w:szCs w:val="22"/>
        </w:rPr>
        <w:t>f</w:t>
      </w:r>
      <w:r w:rsidRPr="009363C5">
        <w:rPr>
          <w:rFonts w:ascii="Arial" w:hAnsi="Arial" w:cs="Arial"/>
          <w:sz w:val="22"/>
          <w:szCs w:val="22"/>
        </w:rPr>
        <w:t xml:space="preserve"> our ‘Transformation of Housing’ business plan objective in accordance with PIE (Psychologically Informed Environments) principles, collaborating with both internal and external stakeholders and partners.</w:t>
      </w:r>
    </w:p>
    <w:p w14:paraId="608424AE" w14:textId="77777777" w:rsidR="00523DF5" w:rsidRPr="009363C5" w:rsidRDefault="00523DF5" w:rsidP="00523DF5">
      <w:pPr>
        <w:pStyle w:val="ListParagraph"/>
        <w:rPr>
          <w:rFonts w:ascii="Arial" w:hAnsi="Arial" w:cs="Arial"/>
          <w:sz w:val="22"/>
          <w:szCs w:val="22"/>
        </w:rPr>
      </w:pPr>
    </w:p>
    <w:p w14:paraId="0ADF0649" w14:textId="7C974509" w:rsidR="00251431" w:rsidRPr="009363C5" w:rsidRDefault="00251431" w:rsidP="00251431">
      <w:pPr>
        <w:numPr>
          <w:ilvl w:val="0"/>
          <w:numId w:val="8"/>
        </w:numPr>
        <w:ind w:hanging="360"/>
        <w:contextualSpacing/>
        <w:jc w:val="both"/>
        <w:rPr>
          <w:rFonts w:ascii="Arial" w:eastAsia="Arial" w:hAnsi="Arial" w:cs="Arial"/>
          <w:sz w:val="22"/>
          <w:szCs w:val="22"/>
        </w:rPr>
      </w:pPr>
      <w:r w:rsidRPr="009363C5">
        <w:rPr>
          <w:rFonts w:ascii="Arial" w:eastAsia="Arial" w:hAnsi="Arial" w:cs="Arial"/>
          <w:sz w:val="22"/>
          <w:szCs w:val="22"/>
        </w:rPr>
        <w:t xml:space="preserve">To </w:t>
      </w:r>
      <w:r w:rsidR="00172E30">
        <w:rPr>
          <w:rFonts w:ascii="Arial" w:eastAsia="Arial" w:hAnsi="Arial" w:cs="Arial"/>
          <w:sz w:val="22"/>
          <w:szCs w:val="22"/>
        </w:rPr>
        <w:t>deliver an</w:t>
      </w:r>
      <w:r w:rsidR="005D484C" w:rsidRPr="009363C5">
        <w:rPr>
          <w:rFonts w:ascii="Arial" w:eastAsia="Arial" w:hAnsi="Arial" w:cs="Arial"/>
          <w:sz w:val="22"/>
          <w:szCs w:val="22"/>
        </w:rPr>
        <w:t xml:space="preserve"> </w:t>
      </w:r>
      <w:r w:rsidRPr="009363C5">
        <w:rPr>
          <w:rFonts w:ascii="Arial" w:eastAsia="Arial" w:hAnsi="Arial" w:cs="Arial"/>
          <w:sz w:val="22"/>
          <w:szCs w:val="22"/>
        </w:rPr>
        <w:t>improve</w:t>
      </w:r>
      <w:r w:rsidR="005D484C" w:rsidRPr="009363C5">
        <w:rPr>
          <w:rFonts w:ascii="Arial" w:eastAsia="Arial" w:hAnsi="Arial" w:cs="Arial"/>
          <w:sz w:val="22"/>
          <w:szCs w:val="22"/>
        </w:rPr>
        <w:t>ment in</w:t>
      </w:r>
      <w:r w:rsidRPr="009363C5">
        <w:rPr>
          <w:rFonts w:ascii="Arial" w:eastAsia="Arial" w:hAnsi="Arial" w:cs="Arial"/>
          <w:sz w:val="22"/>
          <w:szCs w:val="22"/>
        </w:rPr>
        <w:t xml:space="preserve"> the performance of property and compliance related activities and del</w:t>
      </w:r>
      <w:r w:rsidR="005D484C" w:rsidRPr="009363C5">
        <w:rPr>
          <w:rFonts w:ascii="Arial" w:eastAsia="Arial" w:hAnsi="Arial" w:cs="Arial"/>
          <w:sz w:val="22"/>
          <w:szCs w:val="22"/>
        </w:rPr>
        <w:t>i</w:t>
      </w:r>
      <w:r w:rsidRPr="009363C5">
        <w:rPr>
          <w:rFonts w:ascii="Arial" w:eastAsia="Arial" w:hAnsi="Arial" w:cs="Arial"/>
          <w:sz w:val="22"/>
          <w:szCs w:val="22"/>
        </w:rPr>
        <w:t xml:space="preserve">ver compliance assurance to the organisation, through the implementation of policies, </w:t>
      </w:r>
      <w:r w:rsidR="009363C5" w:rsidRPr="009363C5">
        <w:rPr>
          <w:rFonts w:ascii="Arial" w:eastAsia="Arial" w:hAnsi="Arial" w:cs="Arial"/>
          <w:sz w:val="22"/>
          <w:szCs w:val="22"/>
        </w:rPr>
        <w:t>structures,</w:t>
      </w:r>
      <w:r w:rsidRPr="009363C5">
        <w:rPr>
          <w:rFonts w:ascii="Arial" w:eastAsia="Arial" w:hAnsi="Arial" w:cs="Arial"/>
          <w:sz w:val="22"/>
          <w:szCs w:val="22"/>
        </w:rPr>
        <w:t xml:space="preserve"> and systems of working.</w:t>
      </w:r>
    </w:p>
    <w:p w14:paraId="1E6B41FC" w14:textId="77777777" w:rsidR="00251431" w:rsidRPr="009363C5" w:rsidRDefault="00251431" w:rsidP="00251431">
      <w:pPr>
        <w:ind w:left="720"/>
        <w:contextualSpacing/>
        <w:jc w:val="both"/>
        <w:rPr>
          <w:rFonts w:ascii="Arial" w:hAnsi="Arial" w:cs="Arial"/>
          <w:sz w:val="22"/>
          <w:szCs w:val="22"/>
        </w:rPr>
      </w:pPr>
    </w:p>
    <w:p w14:paraId="3E121B3A" w14:textId="3E8A696E" w:rsidR="000C5C37" w:rsidRPr="009363C5" w:rsidRDefault="00523DF5" w:rsidP="000C5C37">
      <w:pPr>
        <w:numPr>
          <w:ilvl w:val="0"/>
          <w:numId w:val="8"/>
        </w:numPr>
        <w:ind w:hanging="360"/>
        <w:contextualSpacing/>
        <w:jc w:val="both"/>
        <w:rPr>
          <w:rFonts w:ascii="Arial" w:hAnsi="Arial" w:cs="Arial"/>
          <w:sz w:val="22"/>
          <w:szCs w:val="22"/>
        </w:rPr>
      </w:pPr>
      <w:r w:rsidRPr="009363C5">
        <w:rPr>
          <w:rFonts w:ascii="Arial" w:hAnsi="Arial" w:cs="Arial"/>
          <w:sz w:val="22"/>
          <w:szCs w:val="22"/>
        </w:rPr>
        <w:lastRenderedPageBreak/>
        <w:t>To effective</w:t>
      </w:r>
      <w:r w:rsidR="005D484C" w:rsidRPr="009363C5">
        <w:rPr>
          <w:rFonts w:ascii="Arial" w:hAnsi="Arial" w:cs="Arial"/>
          <w:sz w:val="22"/>
          <w:szCs w:val="22"/>
        </w:rPr>
        <w:t>ly</w:t>
      </w:r>
      <w:r w:rsidR="00021A11" w:rsidRPr="009363C5">
        <w:rPr>
          <w:rFonts w:ascii="Arial" w:hAnsi="Arial" w:cs="Arial"/>
          <w:sz w:val="22"/>
          <w:szCs w:val="22"/>
        </w:rPr>
        <w:t xml:space="preserve"> plan,</w:t>
      </w:r>
      <w:r w:rsidRPr="009363C5">
        <w:rPr>
          <w:rFonts w:ascii="Arial" w:hAnsi="Arial" w:cs="Arial"/>
          <w:sz w:val="22"/>
          <w:szCs w:val="22"/>
        </w:rPr>
        <w:t xml:space="preserve"> project </w:t>
      </w:r>
      <w:proofErr w:type="spellStart"/>
      <w:r w:rsidRPr="009363C5">
        <w:rPr>
          <w:rFonts w:ascii="Arial" w:hAnsi="Arial" w:cs="Arial"/>
          <w:sz w:val="22"/>
          <w:szCs w:val="22"/>
        </w:rPr>
        <w:t>manage</w:t>
      </w:r>
      <w:proofErr w:type="spellEnd"/>
      <w:r w:rsidRPr="009363C5">
        <w:rPr>
          <w:rFonts w:ascii="Arial" w:hAnsi="Arial" w:cs="Arial"/>
          <w:sz w:val="22"/>
          <w:szCs w:val="22"/>
        </w:rPr>
        <w:t xml:space="preserve">, </w:t>
      </w:r>
      <w:r w:rsidR="009363C5" w:rsidRPr="009363C5">
        <w:rPr>
          <w:rFonts w:ascii="Arial" w:hAnsi="Arial" w:cs="Arial"/>
          <w:sz w:val="22"/>
          <w:szCs w:val="22"/>
        </w:rPr>
        <w:t>procure,</w:t>
      </w:r>
      <w:r w:rsidRPr="009363C5">
        <w:rPr>
          <w:rFonts w:ascii="Arial" w:hAnsi="Arial" w:cs="Arial"/>
          <w:sz w:val="22"/>
          <w:szCs w:val="22"/>
        </w:rPr>
        <w:t xml:space="preserve"> and deliver </w:t>
      </w:r>
      <w:r w:rsidR="005D484C" w:rsidRPr="009363C5">
        <w:rPr>
          <w:rFonts w:ascii="Arial" w:hAnsi="Arial" w:cs="Arial"/>
          <w:sz w:val="22"/>
          <w:szCs w:val="22"/>
        </w:rPr>
        <w:t xml:space="preserve">the </w:t>
      </w:r>
      <w:r w:rsidRPr="009363C5">
        <w:rPr>
          <w:rFonts w:ascii="Arial" w:hAnsi="Arial" w:cs="Arial"/>
          <w:sz w:val="22"/>
          <w:szCs w:val="22"/>
        </w:rPr>
        <w:t xml:space="preserve">reactive, </w:t>
      </w:r>
      <w:proofErr w:type="gramStart"/>
      <w:r w:rsidRPr="009363C5">
        <w:rPr>
          <w:rFonts w:ascii="Arial" w:hAnsi="Arial" w:cs="Arial"/>
          <w:sz w:val="22"/>
          <w:szCs w:val="22"/>
        </w:rPr>
        <w:t>planned</w:t>
      </w:r>
      <w:proofErr w:type="gramEnd"/>
      <w:r w:rsidRPr="009363C5">
        <w:rPr>
          <w:rFonts w:ascii="Arial" w:hAnsi="Arial" w:cs="Arial"/>
          <w:sz w:val="22"/>
          <w:szCs w:val="22"/>
        </w:rPr>
        <w:t xml:space="preserve"> and cyclical maintenance service and programmes </w:t>
      </w:r>
      <w:r w:rsidR="00251431" w:rsidRPr="009363C5">
        <w:rPr>
          <w:rFonts w:ascii="Arial" w:hAnsi="Arial" w:cs="Arial"/>
          <w:sz w:val="22"/>
          <w:szCs w:val="22"/>
        </w:rPr>
        <w:t xml:space="preserve">(including </w:t>
      </w:r>
      <w:r w:rsidR="00021A11" w:rsidRPr="009363C5">
        <w:rPr>
          <w:rFonts w:ascii="Arial" w:hAnsi="Arial" w:cs="Arial"/>
          <w:sz w:val="22"/>
          <w:szCs w:val="22"/>
        </w:rPr>
        <w:t xml:space="preserve">security, </w:t>
      </w:r>
      <w:r w:rsidR="00251431" w:rsidRPr="009363C5">
        <w:rPr>
          <w:rFonts w:ascii="Arial" w:hAnsi="Arial" w:cs="Arial"/>
          <w:sz w:val="22"/>
          <w:szCs w:val="22"/>
        </w:rPr>
        <w:t xml:space="preserve">cleaning and landscaping) </w:t>
      </w:r>
      <w:r w:rsidRPr="009363C5">
        <w:rPr>
          <w:rFonts w:ascii="Arial" w:hAnsi="Arial" w:cs="Arial"/>
          <w:sz w:val="22"/>
          <w:szCs w:val="22"/>
        </w:rPr>
        <w:t>within agreed financial and operational targets.</w:t>
      </w:r>
    </w:p>
    <w:p w14:paraId="6F2E30EB" w14:textId="77777777" w:rsidR="00021A11" w:rsidRPr="009363C5" w:rsidRDefault="00021A11" w:rsidP="00021A11">
      <w:pPr>
        <w:pStyle w:val="ListParagraph"/>
        <w:rPr>
          <w:rFonts w:ascii="Arial" w:hAnsi="Arial" w:cs="Arial"/>
          <w:sz w:val="22"/>
          <w:szCs w:val="22"/>
        </w:rPr>
      </w:pPr>
    </w:p>
    <w:p w14:paraId="4F6D0553" w14:textId="5A12084B" w:rsidR="00021A11" w:rsidRPr="009363C5" w:rsidRDefault="00021A11" w:rsidP="000C5C37">
      <w:pPr>
        <w:numPr>
          <w:ilvl w:val="0"/>
          <w:numId w:val="8"/>
        </w:numPr>
        <w:ind w:hanging="360"/>
        <w:contextualSpacing/>
        <w:jc w:val="both"/>
        <w:rPr>
          <w:rFonts w:ascii="Arial" w:hAnsi="Arial" w:cs="Arial"/>
          <w:sz w:val="22"/>
          <w:szCs w:val="22"/>
        </w:rPr>
      </w:pPr>
      <w:r w:rsidRPr="009363C5">
        <w:rPr>
          <w:rFonts w:ascii="Arial" w:hAnsi="Arial" w:cs="Arial"/>
          <w:sz w:val="22"/>
          <w:szCs w:val="22"/>
        </w:rPr>
        <w:t>To appropriately procure any property related expenditure, in line with agreed budgets and policy.</w:t>
      </w:r>
    </w:p>
    <w:p w14:paraId="2472293B" w14:textId="77777777" w:rsidR="00021A11" w:rsidRPr="009363C5" w:rsidRDefault="00021A11" w:rsidP="00021A11">
      <w:pPr>
        <w:pStyle w:val="ListParagraph"/>
        <w:rPr>
          <w:rFonts w:ascii="Arial" w:hAnsi="Arial" w:cs="Arial"/>
          <w:sz w:val="22"/>
          <w:szCs w:val="22"/>
        </w:rPr>
      </w:pPr>
    </w:p>
    <w:p w14:paraId="4CC8BDC8" w14:textId="4B7BB916" w:rsidR="00021A11" w:rsidRPr="009363C5" w:rsidRDefault="00021A11" w:rsidP="000C5C37">
      <w:pPr>
        <w:numPr>
          <w:ilvl w:val="0"/>
          <w:numId w:val="8"/>
        </w:numPr>
        <w:ind w:hanging="360"/>
        <w:contextualSpacing/>
        <w:jc w:val="both"/>
        <w:rPr>
          <w:rFonts w:ascii="Arial" w:hAnsi="Arial" w:cs="Arial"/>
          <w:sz w:val="22"/>
          <w:szCs w:val="22"/>
        </w:rPr>
      </w:pPr>
      <w:r w:rsidRPr="009363C5">
        <w:rPr>
          <w:rFonts w:ascii="Arial" w:hAnsi="Arial" w:cs="Arial"/>
          <w:sz w:val="22"/>
          <w:szCs w:val="22"/>
        </w:rPr>
        <w:t>To m</w:t>
      </w:r>
      <w:r w:rsidRPr="009363C5">
        <w:rPr>
          <w:rFonts w:ascii="Arial" w:hAnsi="Arial" w:cs="Arial"/>
          <w:color w:val="auto"/>
          <w:sz w:val="22"/>
          <w:szCs w:val="22"/>
        </w:rPr>
        <w:t>onitor and evaluate the quality of works undertaken by contractors and ensure all documentation is in place (in liaison with the Finance Department).</w:t>
      </w:r>
    </w:p>
    <w:p w14:paraId="3A21FF2E" w14:textId="77777777" w:rsidR="00523DF5" w:rsidRPr="009363C5" w:rsidRDefault="00523DF5" w:rsidP="00523DF5">
      <w:pPr>
        <w:pStyle w:val="ListParagraph"/>
        <w:rPr>
          <w:rFonts w:ascii="Arial" w:hAnsi="Arial" w:cs="Arial"/>
          <w:sz w:val="22"/>
          <w:szCs w:val="22"/>
        </w:rPr>
      </w:pPr>
    </w:p>
    <w:p w14:paraId="702B8BB5" w14:textId="7C853E2D" w:rsidR="009363C5" w:rsidRDefault="00523DF5" w:rsidP="00E46C4A">
      <w:pPr>
        <w:numPr>
          <w:ilvl w:val="0"/>
          <w:numId w:val="8"/>
        </w:numPr>
        <w:ind w:hanging="360"/>
        <w:contextualSpacing/>
        <w:jc w:val="both"/>
        <w:rPr>
          <w:rFonts w:ascii="Arial" w:hAnsi="Arial" w:cs="Arial"/>
          <w:sz w:val="22"/>
          <w:szCs w:val="22"/>
        </w:rPr>
      </w:pPr>
      <w:r w:rsidRPr="009363C5">
        <w:rPr>
          <w:rFonts w:ascii="Arial" w:hAnsi="Arial" w:cs="Arial"/>
          <w:sz w:val="22"/>
          <w:szCs w:val="22"/>
        </w:rPr>
        <w:t xml:space="preserve">To </w:t>
      </w:r>
      <w:r w:rsidR="005D484C" w:rsidRPr="009363C5">
        <w:rPr>
          <w:rFonts w:ascii="Arial" w:hAnsi="Arial" w:cs="Arial"/>
          <w:sz w:val="22"/>
          <w:szCs w:val="22"/>
        </w:rPr>
        <w:t>carry out</w:t>
      </w:r>
      <w:r w:rsidRPr="009363C5">
        <w:rPr>
          <w:rFonts w:ascii="Arial" w:hAnsi="Arial" w:cs="Arial"/>
          <w:sz w:val="22"/>
          <w:szCs w:val="22"/>
        </w:rPr>
        <w:t xml:space="preserve"> the Charity’s Housing Management function, including </w:t>
      </w:r>
      <w:r w:rsidR="009363C5" w:rsidRPr="009363C5">
        <w:rPr>
          <w:rFonts w:ascii="Arial" w:hAnsi="Arial" w:cs="Arial"/>
          <w:sz w:val="22"/>
          <w:szCs w:val="22"/>
        </w:rPr>
        <w:t xml:space="preserve">the management of void units, </w:t>
      </w:r>
      <w:proofErr w:type="gramStart"/>
      <w:r w:rsidR="009363C5" w:rsidRPr="009363C5">
        <w:rPr>
          <w:rFonts w:ascii="Arial" w:hAnsi="Arial" w:cs="Arial"/>
          <w:sz w:val="22"/>
          <w:szCs w:val="22"/>
        </w:rPr>
        <w:t>tenancy</w:t>
      </w:r>
      <w:proofErr w:type="gramEnd"/>
      <w:r w:rsidR="009363C5" w:rsidRPr="009363C5">
        <w:rPr>
          <w:rFonts w:ascii="Arial" w:hAnsi="Arial" w:cs="Arial"/>
          <w:sz w:val="22"/>
          <w:szCs w:val="22"/>
        </w:rPr>
        <w:t xml:space="preserve"> and licence management, rent and service charge management (in collaboration with the Finance function), furnishings, etc.</w:t>
      </w:r>
    </w:p>
    <w:p w14:paraId="46445731" w14:textId="77777777" w:rsidR="00DB77F0" w:rsidRDefault="00DB77F0" w:rsidP="00DB77F0">
      <w:pPr>
        <w:pStyle w:val="ListParagraph"/>
        <w:rPr>
          <w:rFonts w:ascii="Arial" w:hAnsi="Arial" w:cs="Arial"/>
          <w:sz w:val="22"/>
          <w:szCs w:val="22"/>
        </w:rPr>
      </w:pPr>
    </w:p>
    <w:p w14:paraId="1EAF4DB2" w14:textId="07AD8C4F" w:rsidR="00DB77F0" w:rsidRPr="009363C5" w:rsidRDefault="00DB77F0" w:rsidP="00E46C4A">
      <w:pPr>
        <w:numPr>
          <w:ilvl w:val="0"/>
          <w:numId w:val="8"/>
        </w:numPr>
        <w:ind w:hanging="360"/>
        <w:contextualSpacing/>
        <w:jc w:val="both"/>
        <w:rPr>
          <w:rFonts w:ascii="Arial" w:hAnsi="Arial" w:cs="Arial"/>
          <w:sz w:val="22"/>
          <w:szCs w:val="22"/>
        </w:rPr>
      </w:pPr>
      <w:r>
        <w:rPr>
          <w:rFonts w:ascii="Arial" w:hAnsi="Arial" w:cs="Arial"/>
          <w:sz w:val="22"/>
          <w:szCs w:val="22"/>
        </w:rPr>
        <w:t>To liaise and engage with external agencies over Housing and Compliance matters, e.g. Local Authorities, Rent Smart Wales etc.</w:t>
      </w:r>
    </w:p>
    <w:p w14:paraId="18C716F2" w14:textId="77777777" w:rsidR="009363C5" w:rsidRPr="009363C5" w:rsidRDefault="009363C5" w:rsidP="009363C5">
      <w:pPr>
        <w:pStyle w:val="ListParagraph"/>
        <w:rPr>
          <w:rFonts w:ascii="Arial" w:hAnsi="Arial" w:cs="Arial"/>
          <w:sz w:val="22"/>
          <w:szCs w:val="22"/>
        </w:rPr>
      </w:pPr>
    </w:p>
    <w:p w14:paraId="6AD86547" w14:textId="7FEE0E52" w:rsidR="00251431" w:rsidRPr="009363C5" w:rsidRDefault="00251431" w:rsidP="00251431">
      <w:pPr>
        <w:numPr>
          <w:ilvl w:val="0"/>
          <w:numId w:val="8"/>
        </w:numPr>
        <w:ind w:hanging="360"/>
        <w:contextualSpacing/>
        <w:jc w:val="both"/>
        <w:rPr>
          <w:rFonts w:ascii="Arial" w:hAnsi="Arial" w:cs="Arial"/>
          <w:sz w:val="22"/>
          <w:szCs w:val="22"/>
        </w:rPr>
      </w:pPr>
      <w:r w:rsidRPr="009363C5">
        <w:rPr>
          <w:rFonts w:ascii="Arial" w:hAnsi="Arial" w:cs="Arial"/>
          <w:sz w:val="22"/>
          <w:szCs w:val="22"/>
        </w:rPr>
        <w:t xml:space="preserve">To </w:t>
      </w:r>
      <w:r w:rsidR="005D484C" w:rsidRPr="009363C5">
        <w:rPr>
          <w:rFonts w:ascii="Arial" w:hAnsi="Arial" w:cs="Arial"/>
          <w:sz w:val="22"/>
          <w:szCs w:val="22"/>
        </w:rPr>
        <w:t>liaise</w:t>
      </w:r>
      <w:r w:rsidRPr="009363C5">
        <w:rPr>
          <w:rFonts w:ascii="Arial" w:hAnsi="Arial" w:cs="Arial"/>
          <w:sz w:val="22"/>
          <w:szCs w:val="22"/>
        </w:rPr>
        <w:t xml:space="preserve"> with landlords/owners, where relevant (including Contract Management)</w:t>
      </w:r>
      <w:r w:rsidR="005C356A" w:rsidRPr="009363C5">
        <w:rPr>
          <w:rFonts w:ascii="Arial" w:hAnsi="Arial" w:cs="Arial"/>
          <w:sz w:val="22"/>
          <w:szCs w:val="22"/>
        </w:rPr>
        <w:t xml:space="preserve"> to ensure leased properties are compliant (for e.g. Health and Safety requirements) and </w:t>
      </w:r>
      <w:r w:rsidR="005C356A" w:rsidRPr="009363C5">
        <w:rPr>
          <w:rFonts w:ascii="Arial" w:hAnsi="Arial" w:cs="Arial"/>
          <w:color w:val="auto"/>
          <w:sz w:val="22"/>
          <w:szCs w:val="22"/>
        </w:rPr>
        <w:t>that the facilities are managed and maintained as per the lease agreement.</w:t>
      </w:r>
    </w:p>
    <w:p w14:paraId="6C52097C" w14:textId="77777777" w:rsidR="00251431" w:rsidRPr="009363C5" w:rsidRDefault="00251431" w:rsidP="00251431">
      <w:pPr>
        <w:contextualSpacing/>
        <w:jc w:val="both"/>
        <w:rPr>
          <w:rFonts w:ascii="Arial" w:hAnsi="Arial" w:cs="Arial"/>
          <w:sz w:val="22"/>
          <w:szCs w:val="22"/>
        </w:rPr>
      </w:pPr>
    </w:p>
    <w:p w14:paraId="660E944A" w14:textId="77777777" w:rsidR="00021A11" w:rsidRPr="009363C5" w:rsidRDefault="00FB3074" w:rsidP="00021A11">
      <w:pPr>
        <w:numPr>
          <w:ilvl w:val="0"/>
          <w:numId w:val="8"/>
        </w:numPr>
        <w:ind w:hanging="360"/>
        <w:contextualSpacing/>
        <w:jc w:val="both"/>
        <w:rPr>
          <w:rFonts w:ascii="Arial" w:hAnsi="Arial" w:cs="Arial"/>
          <w:sz w:val="22"/>
          <w:szCs w:val="22"/>
        </w:rPr>
      </w:pPr>
      <w:r w:rsidRPr="009363C5">
        <w:rPr>
          <w:rFonts w:ascii="Arial" w:hAnsi="Arial" w:cs="Arial"/>
          <w:sz w:val="22"/>
          <w:szCs w:val="22"/>
        </w:rPr>
        <w:t>To appropriately risk assess</w:t>
      </w:r>
      <w:r w:rsidR="005D484C" w:rsidRPr="009363C5">
        <w:rPr>
          <w:rFonts w:ascii="Arial" w:hAnsi="Arial" w:cs="Arial"/>
          <w:sz w:val="22"/>
          <w:szCs w:val="22"/>
        </w:rPr>
        <w:t xml:space="preserve"> all properties, </w:t>
      </w:r>
      <w:r w:rsidRPr="009363C5">
        <w:rPr>
          <w:rFonts w:ascii="Arial" w:hAnsi="Arial" w:cs="Arial"/>
          <w:sz w:val="22"/>
          <w:szCs w:val="22"/>
        </w:rPr>
        <w:t>identif</w:t>
      </w:r>
      <w:r w:rsidR="005D484C" w:rsidRPr="009363C5">
        <w:rPr>
          <w:rFonts w:ascii="Arial" w:hAnsi="Arial" w:cs="Arial"/>
          <w:sz w:val="22"/>
          <w:szCs w:val="22"/>
        </w:rPr>
        <w:t xml:space="preserve">ying </w:t>
      </w:r>
      <w:r w:rsidRPr="009363C5">
        <w:rPr>
          <w:rFonts w:ascii="Arial" w:hAnsi="Arial" w:cs="Arial"/>
          <w:sz w:val="22"/>
          <w:szCs w:val="22"/>
        </w:rPr>
        <w:t xml:space="preserve">actions </w:t>
      </w:r>
      <w:r w:rsidR="005D484C" w:rsidRPr="009363C5">
        <w:rPr>
          <w:rFonts w:ascii="Arial" w:hAnsi="Arial" w:cs="Arial"/>
          <w:sz w:val="22"/>
          <w:szCs w:val="22"/>
        </w:rPr>
        <w:t>and delivering on requirements</w:t>
      </w:r>
      <w:r w:rsidRPr="009363C5">
        <w:rPr>
          <w:rFonts w:ascii="Arial" w:hAnsi="Arial" w:cs="Arial"/>
          <w:sz w:val="22"/>
          <w:szCs w:val="22"/>
        </w:rPr>
        <w:t>, including contingency and emergency planning.</w:t>
      </w:r>
    </w:p>
    <w:p w14:paraId="585BDB15" w14:textId="77777777" w:rsidR="00021A11" w:rsidRPr="009363C5" w:rsidRDefault="00021A11" w:rsidP="00021A11">
      <w:pPr>
        <w:pStyle w:val="ListParagraph"/>
        <w:rPr>
          <w:rFonts w:ascii="Arial" w:hAnsi="Arial" w:cs="Arial"/>
          <w:sz w:val="22"/>
          <w:szCs w:val="22"/>
        </w:rPr>
      </w:pPr>
    </w:p>
    <w:p w14:paraId="0997DAA5" w14:textId="76F50CBA" w:rsidR="00021A11" w:rsidRPr="009363C5" w:rsidRDefault="00021A11" w:rsidP="00F35795">
      <w:pPr>
        <w:numPr>
          <w:ilvl w:val="0"/>
          <w:numId w:val="8"/>
        </w:numPr>
        <w:ind w:hanging="360"/>
        <w:contextualSpacing/>
        <w:jc w:val="both"/>
        <w:rPr>
          <w:rFonts w:ascii="Arial" w:hAnsi="Arial" w:cs="Arial"/>
          <w:sz w:val="22"/>
          <w:szCs w:val="22"/>
        </w:rPr>
      </w:pPr>
      <w:r w:rsidRPr="009363C5">
        <w:rPr>
          <w:rFonts w:ascii="Arial" w:hAnsi="Arial" w:cs="Arial"/>
          <w:sz w:val="22"/>
          <w:szCs w:val="22"/>
        </w:rPr>
        <w:t>To</w:t>
      </w:r>
      <w:r w:rsidR="00F35795" w:rsidRPr="009363C5">
        <w:rPr>
          <w:rFonts w:ascii="Arial" w:hAnsi="Arial" w:cs="Arial"/>
          <w:sz w:val="22"/>
          <w:szCs w:val="22"/>
        </w:rPr>
        <w:t xml:space="preserve"> actively</w:t>
      </w:r>
      <w:r w:rsidRPr="009363C5">
        <w:rPr>
          <w:rFonts w:ascii="Arial" w:hAnsi="Arial" w:cs="Arial"/>
          <w:sz w:val="22"/>
          <w:szCs w:val="22"/>
        </w:rPr>
        <w:t xml:space="preserve"> promote a positive </w:t>
      </w:r>
      <w:r w:rsidR="00F35795" w:rsidRPr="009363C5">
        <w:rPr>
          <w:rFonts w:ascii="Arial" w:hAnsi="Arial" w:cs="Arial"/>
          <w:sz w:val="22"/>
          <w:szCs w:val="22"/>
        </w:rPr>
        <w:t>H&amp;S</w:t>
      </w:r>
      <w:r w:rsidRPr="009363C5">
        <w:rPr>
          <w:rFonts w:ascii="Arial" w:hAnsi="Arial" w:cs="Arial"/>
          <w:sz w:val="22"/>
          <w:szCs w:val="22"/>
        </w:rPr>
        <w:t xml:space="preserve"> culture in </w:t>
      </w:r>
      <w:r w:rsidR="00F35795" w:rsidRPr="009363C5">
        <w:rPr>
          <w:rFonts w:ascii="Arial" w:hAnsi="Arial" w:cs="Arial"/>
          <w:sz w:val="22"/>
          <w:szCs w:val="22"/>
        </w:rPr>
        <w:t xml:space="preserve">all </w:t>
      </w:r>
      <w:r w:rsidRPr="009363C5">
        <w:rPr>
          <w:rFonts w:ascii="Arial" w:hAnsi="Arial" w:cs="Arial"/>
          <w:sz w:val="22"/>
          <w:szCs w:val="22"/>
        </w:rPr>
        <w:t>our buildings</w:t>
      </w:r>
      <w:r w:rsidR="00F35795" w:rsidRPr="009363C5">
        <w:rPr>
          <w:rFonts w:ascii="Arial" w:hAnsi="Arial" w:cs="Arial"/>
          <w:sz w:val="22"/>
          <w:szCs w:val="22"/>
        </w:rPr>
        <w:t xml:space="preserve"> and evaluate performance, working closely with the H&amp;S Manager to ensure compliance.</w:t>
      </w:r>
    </w:p>
    <w:p w14:paraId="70379079" w14:textId="77777777" w:rsidR="00FB3074" w:rsidRPr="009363C5" w:rsidRDefault="00FB3074" w:rsidP="00FB3074">
      <w:pPr>
        <w:pStyle w:val="ListParagraph"/>
        <w:rPr>
          <w:rFonts w:ascii="Arial" w:hAnsi="Arial" w:cs="Arial"/>
          <w:sz w:val="22"/>
          <w:szCs w:val="22"/>
        </w:rPr>
      </w:pPr>
    </w:p>
    <w:p w14:paraId="360B7295" w14:textId="1CED2A58" w:rsidR="00FB3074" w:rsidRPr="009363C5" w:rsidRDefault="00FB3074" w:rsidP="00052CFF">
      <w:pPr>
        <w:numPr>
          <w:ilvl w:val="0"/>
          <w:numId w:val="8"/>
        </w:numPr>
        <w:ind w:hanging="360"/>
        <w:contextualSpacing/>
        <w:jc w:val="both"/>
        <w:rPr>
          <w:rFonts w:ascii="Arial" w:hAnsi="Arial" w:cs="Arial"/>
          <w:sz w:val="22"/>
          <w:szCs w:val="22"/>
        </w:rPr>
      </w:pPr>
      <w:r w:rsidRPr="009363C5">
        <w:rPr>
          <w:rFonts w:ascii="Arial" w:eastAsia="Arial" w:hAnsi="Arial" w:cs="Arial"/>
          <w:sz w:val="22"/>
          <w:szCs w:val="22"/>
        </w:rPr>
        <w:t xml:space="preserve">To </w:t>
      </w:r>
      <w:r w:rsidR="005D484C" w:rsidRPr="009363C5">
        <w:rPr>
          <w:rFonts w:ascii="Arial" w:eastAsia="Arial" w:hAnsi="Arial" w:cs="Arial"/>
          <w:sz w:val="22"/>
          <w:szCs w:val="22"/>
        </w:rPr>
        <w:t>deliver</w:t>
      </w:r>
      <w:r w:rsidRPr="009363C5">
        <w:rPr>
          <w:rFonts w:ascii="Arial" w:eastAsia="Arial" w:hAnsi="Arial" w:cs="Arial"/>
          <w:sz w:val="22"/>
          <w:szCs w:val="22"/>
        </w:rPr>
        <w:t xml:space="preserve"> property related compliance</w:t>
      </w:r>
      <w:r w:rsidR="00494ADB">
        <w:rPr>
          <w:rFonts w:ascii="Arial" w:hAnsi="Arial" w:cs="Arial"/>
          <w:color w:val="auto"/>
          <w:sz w:val="22"/>
          <w:szCs w:val="22"/>
        </w:rPr>
        <w:t>, working closely with the H&amp;S Manager,</w:t>
      </w:r>
      <w:r w:rsidR="00021A11" w:rsidRPr="009363C5">
        <w:rPr>
          <w:rFonts w:ascii="Arial" w:eastAsia="Arial" w:hAnsi="Arial" w:cs="Arial"/>
          <w:sz w:val="22"/>
          <w:szCs w:val="22"/>
        </w:rPr>
        <w:t xml:space="preserve"> </w:t>
      </w:r>
      <w:r w:rsidR="00021A11" w:rsidRPr="009363C5">
        <w:rPr>
          <w:rFonts w:ascii="Arial" w:hAnsi="Arial" w:cs="Arial"/>
          <w:sz w:val="22"/>
          <w:szCs w:val="22"/>
        </w:rPr>
        <w:t xml:space="preserve">(e.g. </w:t>
      </w:r>
      <w:r w:rsidR="00F35795" w:rsidRPr="009363C5">
        <w:rPr>
          <w:rFonts w:ascii="Arial" w:hAnsi="Arial" w:cs="Arial"/>
          <w:sz w:val="22"/>
          <w:szCs w:val="22"/>
        </w:rPr>
        <w:t xml:space="preserve">first-aiders, fire wardens, </w:t>
      </w:r>
      <w:r w:rsidR="009363C5" w:rsidRPr="009363C5">
        <w:rPr>
          <w:rFonts w:ascii="Arial" w:hAnsi="Arial" w:cs="Arial"/>
          <w:color w:val="auto"/>
          <w:sz w:val="22"/>
          <w:szCs w:val="22"/>
        </w:rPr>
        <w:t xml:space="preserve">fire safety, </w:t>
      </w:r>
      <w:r w:rsidR="00021A11" w:rsidRPr="009363C5">
        <w:rPr>
          <w:rFonts w:ascii="Arial" w:hAnsi="Arial" w:cs="Arial"/>
          <w:color w:val="auto"/>
          <w:sz w:val="22"/>
          <w:szCs w:val="22"/>
        </w:rPr>
        <w:t>electrical, gas, asbestos, PAT testing and legionella</w:t>
      </w:r>
      <w:r w:rsidR="00021A11" w:rsidRPr="009363C5">
        <w:rPr>
          <w:rFonts w:ascii="Arial" w:hAnsi="Arial" w:cs="Arial"/>
          <w:sz w:val="22"/>
          <w:szCs w:val="22"/>
        </w:rPr>
        <w:t>, etc)</w:t>
      </w:r>
      <w:r w:rsidRPr="009363C5">
        <w:rPr>
          <w:rFonts w:ascii="Arial" w:eastAsia="Arial" w:hAnsi="Arial" w:cs="Arial"/>
          <w:sz w:val="22"/>
          <w:szCs w:val="22"/>
        </w:rPr>
        <w:t xml:space="preserve"> to the highest possible standard</w:t>
      </w:r>
      <w:r w:rsidR="005D484C" w:rsidRPr="009363C5">
        <w:rPr>
          <w:rFonts w:ascii="Arial" w:eastAsia="Arial" w:hAnsi="Arial" w:cs="Arial"/>
          <w:sz w:val="22"/>
          <w:szCs w:val="22"/>
        </w:rPr>
        <w:t>s</w:t>
      </w:r>
      <w:r w:rsidRPr="009363C5">
        <w:rPr>
          <w:rFonts w:ascii="Arial" w:eastAsia="Arial" w:hAnsi="Arial" w:cs="Arial"/>
          <w:sz w:val="22"/>
          <w:szCs w:val="22"/>
        </w:rPr>
        <w:t xml:space="preserve"> and </w:t>
      </w:r>
      <w:r w:rsidR="005D484C" w:rsidRPr="009363C5">
        <w:rPr>
          <w:rFonts w:ascii="Arial" w:eastAsia="Arial" w:hAnsi="Arial" w:cs="Arial"/>
          <w:sz w:val="22"/>
          <w:szCs w:val="22"/>
        </w:rPr>
        <w:t xml:space="preserve">appropriately collect and store </w:t>
      </w:r>
      <w:r w:rsidRPr="009363C5">
        <w:rPr>
          <w:rFonts w:ascii="Arial" w:hAnsi="Arial" w:cs="Arial"/>
          <w:sz w:val="22"/>
          <w:szCs w:val="22"/>
        </w:rPr>
        <w:t>all compliance documentation.</w:t>
      </w:r>
    </w:p>
    <w:p w14:paraId="0880F8F8" w14:textId="77777777" w:rsidR="00021A11" w:rsidRPr="009363C5" w:rsidRDefault="00021A11" w:rsidP="00021A11">
      <w:pPr>
        <w:pStyle w:val="ListParagraph"/>
        <w:rPr>
          <w:rFonts w:ascii="Arial" w:hAnsi="Arial" w:cs="Arial"/>
          <w:sz w:val="22"/>
          <w:szCs w:val="22"/>
        </w:rPr>
      </w:pPr>
    </w:p>
    <w:p w14:paraId="028ACD8A" w14:textId="680EAAE8" w:rsidR="009363C5" w:rsidRPr="009363C5" w:rsidRDefault="00FB3074" w:rsidP="009363C5">
      <w:pPr>
        <w:numPr>
          <w:ilvl w:val="0"/>
          <w:numId w:val="8"/>
        </w:numPr>
        <w:ind w:hanging="360"/>
        <w:contextualSpacing/>
        <w:jc w:val="both"/>
        <w:rPr>
          <w:rFonts w:ascii="Arial" w:eastAsia="Arial" w:hAnsi="Arial" w:cs="Arial"/>
          <w:sz w:val="22"/>
          <w:szCs w:val="22"/>
        </w:rPr>
      </w:pPr>
      <w:r w:rsidRPr="009363C5">
        <w:rPr>
          <w:rFonts w:ascii="Arial" w:hAnsi="Arial" w:cs="Arial"/>
          <w:sz w:val="22"/>
          <w:szCs w:val="22"/>
        </w:rPr>
        <w:t xml:space="preserve">To undertake </w:t>
      </w:r>
      <w:r w:rsidR="00021A11" w:rsidRPr="009363C5">
        <w:rPr>
          <w:rFonts w:ascii="Arial" w:hAnsi="Arial" w:cs="Arial"/>
          <w:sz w:val="22"/>
          <w:szCs w:val="22"/>
        </w:rPr>
        <w:t xml:space="preserve">regular inspections and </w:t>
      </w:r>
      <w:r w:rsidRPr="009363C5">
        <w:rPr>
          <w:rFonts w:ascii="Arial" w:hAnsi="Arial" w:cs="Arial"/>
          <w:sz w:val="22"/>
          <w:szCs w:val="22"/>
        </w:rPr>
        <w:t>compliance audits</w:t>
      </w:r>
      <w:r w:rsidR="005D484C" w:rsidRPr="009363C5">
        <w:rPr>
          <w:rFonts w:ascii="Arial" w:hAnsi="Arial" w:cs="Arial"/>
          <w:sz w:val="22"/>
          <w:szCs w:val="22"/>
        </w:rPr>
        <w:t xml:space="preserve">, prepare </w:t>
      </w:r>
      <w:r w:rsidRPr="009363C5">
        <w:rPr>
          <w:rFonts w:ascii="Arial" w:hAnsi="Arial" w:cs="Arial"/>
          <w:sz w:val="22"/>
          <w:szCs w:val="22"/>
        </w:rPr>
        <w:t>action plan</w:t>
      </w:r>
      <w:r w:rsidR="005D484C" w:rsidRPr="009363C5">
        <w:rPr>
          <w:rFonts w:ascii="Arial" w:hAnsi="Arial" w:cs="Arial"/>
          <w:sz w:val="22"/>
          <w:szCs w:val="22"/>
        </w:rPr>
        <w:t>s</w:t>
      </w:r>
      <w:r w:rsidRPr="009363C5">
        <w:rPr>
          <w:rFonts w:ascii="Arial" w:hAnsi="Arial" w:cs="Arial"/>
          <w:sz w:val="22"/>
          <w:szCs w:val="22"/>
        </w:rPr>
        <w:t xml:space="preserve"> with SMART objectiv</w:t>
      </w:r>
      <w:r w:rsidRPr="00CE2047">
        <w:rPr>
          <w:rFonts w:ascii="Arial" w:hAnsi="Arial" w:cs="Arial"/>
          <w:sz w:val="22"/>
          <w:szCs w:val="22"/>
        </w:rPr>
        <w:t>es</w:t>
      </w:r>
      <w:r w:rsidR="00CE2047" w:rsidRPr="00CE2047">
        <w:rPr>
          <w:rFonts w:ascii="Arial" w:hAnsi="Arial" w:cs="Arial"/>
          <w:sz w:val="22"/>
          <w:szCs w:val="22"/>
        </w:rPr>
        <w:t>, alongside project managers, and</w:t>
      </w:r>
      <w:r w:rsidR="00CE2047">
        <w:rPr>
          <w:rFonts w:ascii="Arial" w:hAnsi="Arial" w:cs="Arial"/>
          <w:sz w:val="22"/>
          <w:szCs w:val="22"/>
        </w:rPr>
        <w:t xml:space="preserve"> </w:t>
      </w:r>
      <w:r w:rsidRPr="009363C5">
        <w:rPr>
          <w:rFonts w:ascii="Arial" w:hAnsi="Arial" w:cs="Arial"/>
          <w:sz w:val="22"/>
          <w:szCs w:val="22"/>
        </w:rPr>
        <w:t xml:space="preserve">address </w:t>
      </w:r>
      <w:r w:rsidR="005D484C" w:rsidRPr="009363C5">
        <w:rPr>
          <w:rFonts w:ascii="Arial" w:hAnsi="Arial" w:cs="Arial"/>
          <w:sz w:val="22"/>
          <w:szCs w:val="22"/>
        </w:rPr>
        <w:t xml:space="preserve">the </w:t>
      </w:r>
      <w:r w:rsidRPr="009363C5">
        <w:rPr>
          <w:rFonts w:ascii="Arial" w:hAnsi="Arial" w:cs="Arial"/>
          <w:sz w:val="22"/>
          <w:szCs w:val="22"/>
        </w:rPr>
        <w:t>issues identified.</w:t>
      </w:r>
    </w:p>
    <w:p w14:paraId="21FBD5AA" w14:textId="77777777" w:rsidR="009363C5" w:rsidRPr="009363C5" w:rsidRDefault="009363C5" w:rsidP="009363C5">
      <w:pPr>
        <w:pStyle w:val="ListParagraph"/>
        <w:rPr>
          <w:rFonts w:ascii="Arial" w:eastAsia="Arial" w:hAnsi="Arial" w:cs="Arial"/>
          <w:sz w:val="22"/>
          <w:szCs w:val="22"/>
        </w:rPr>
      </w:pPr>
      <w:bookmarkStart w:id="3" w:name="_Hlk84490726"/>
    </w:p>
    <w:p w14:paraId="7AB5F8AE" w14:textId="77777777" w:rsidR="009363C5" w:rsidRPr="009363C5" w:rsidRDefault="009363C5" w:rsidP="009363C5">
      <w:pPr>
        <w:numPr>
          <w:ilvl w:val="0"/>
          <w:numId w:val="8"/>
        </w:numPr>
        <w:ind w:hanging="360"/>
        <w:contextualSpacing/>
        <w:jc w:val="both"/>
        <w:rPr>
          <w:rFonts w:ascii="Arial" w:eastAsia="Arial" w:hAnsi="Arial" w:cs="Arial"/>
          <w:sz w:val="22"/>
          <w:szCs w:val="22"/>
        </w:rPr>
      </w:pPr>
      <w:r w:rsidRPr="009363C5">
        <w:rPr>
          <w:rFonts w:ascii="Arial" w:eastAsia="Arial" w:hAnsi="Arial" w:cs="Arial"/>
          <w:sz w:val="22"/>
          <w:szCs w:val="22"/>
        </w:rPr>
        <w:t>To contribute towards making our spaces more environmentally friendly, including ensuring that recycling and energy efficiency is a priority in our work.</w:t>
      </w:r>
    </w:p>
    <w:p w14:paraId="32121C5B" w14:textId="77777777" w:rsidR="009363C5" w:rsidRPr="009363C5" w:rsidRDefault="009363C5" w:rsidP="009363C5">
      <w:pPr>
        <w:pStyle w:val="ListParagraph"/>
        <w:rPr>
          <w:rFonts w:ascii="Arial" w:hAnsi="Arial" w:cs="Arial"/>
          <w:sz w:val="22"/>
          <w:szCs w:val="22"/>
        </w:rPr>
      </w:pPr>
    </w:p>
    <w:bookmarkEnd w:id="3"/>
    <w:p w14:paraId="45D2443A" w14:textId="69A83DCF" w:rsidR="00F76DC1" w:rsidRPr="009363C5" w:rsidRDefault="00F76DC1" w:rsidP="00FB3074">
      <w:pPr>
        <w:numPr>
          <w:ilvl w:val="0"/>
          <w:numId w:val="8"/>
        </w:numPr>
        <w:ind w:hanging="360"/>
        <w:contextualSpacing/>
        <w:jc w:val="both"/>
        <w:rPr>
          <w:rFonts w:ascii="Arial" w:eastAsia="Arial" w:hAnsi="Arial" w:cs="Arial"/>
          <w:sz w:val="22"/>
          <w:szCs w:val="22"/>
        </w:rPr>
      </w:pPr>
      <w:r w:rsidRPr="009363C5">
        <w:rPr>
          <w:rFonts w:ascii="Arial" w:eastAsia="Arial" w:hAnsi="Arial" w:cs="Arial"/>
          <w:sz w:val="22"/>
          <w:szCs w:val="22"/>
        </w:rPr>
        <w:t>To play an important role in development and renovation projects at Customs House, working closely with the Head of Facilities, Compliance and Asset Development.</w:t>
      </w:r>
    </w:p>
    <w:p w14:paraId="2E9044D4" w14:textId="77777777" w:rsidR="00F76DC1" w:rsidRPr="009363C5" w:rsidRDefault="00F76DC1" w:rsidP="00F76DC1">
      <w:pPr>
        <w:pStyle w:val="ListParagraph"/>
        <w:rPr>
          <w:rFonts w:ascii="Arial" w:hAnsi="Arial" w:cs="Arial"/>
          <w:color w:val="auto"/>
          <w:sz w:val="22"/>
          <w:szCs w:val="22"/>
        </w:rPr>
      </w:pPr>
    </w:p>
    <w:p w14:paraId="7707755D" w14:textId="4CAC1158" w:rsidR="00FB3074" w:rsidRPr="009363C5" w:rsidRDefault="00FB3074" w:rsidP="00FB3074">
      <w:pPr>
        <w:numPr>
          <w:ilvl w:val="0"/>
          <w:numId w:val="8"/>
        </w:numPr>
        <w:ind w:hanging="360"/>
        <w:contextualSpacing/>
        <w:jc w:val="both"/>
        <w:rPr>
          <w:rFonts w:ascii="Arial" w:eastAsia="Arial" w:hAnsi="Arial" w:cs="Arial"/>
          <w:sz w:val="22"/>
          <w:szCs w:val="22"/>
        </w:rPr>
      </w:pPr>
      <w:r w:rsidRPr="009363C5">
        <w:rPr>
          <w:rFonts w:ascii="Arial" w:hAnsi="Arial" w:cs="Arial"/>
          <w:color w:val="auto"/>
          <w:sz w:val="22"/>
          <w:szCs w:val="22"/>
        </w:rPr>
        <w:t>To collect, analys</w:t>
      </w:r>
      <w:r w:rsidR="005D484C" w:rsidRPr="009363C5">
        <w:rPr>
          <w:rFonts w:ascii="Arial" w:hAnsi="Arial" w:cs="Arial"/>
          <w:color w:val="auto"/>
          <w:sz w:val="22"/>
          <w:szCs w:val="22"/>
        </w:rPr>
        <w:t>e</w:t>
      </w:r>
      <w:r w:rsidRPr="009363C5">
        <w:rPr>
          <w:rFonts w:ascii="Arial" w:hAnsi="Arial" w:cs="Arial"/>
          <w:color w:val="auto"/>
          <w:sz w:val="22"/>
          <w:szCs w:val="22"/>
        </w:rPr>
        <w:t xml:space="preserve"> and report o</w:t>
      </w:r>
      <w:r w:rsidR="00602D10">
        <w:rPr>
          <w:rFonts w:ascii="Arial" w:hAnsi="Arial" w:cs="Arial"/>
          <w:color w:val="auto"/>
          <w:sz w:val="22"/>
          <w:szCs w:val="22"/>
        </w:rPr>
        <w:t>n</w:t>
      </w:r>
      <w:r w:rsidRPr="009363C5">
        <w:rPr>
          <w:rFonts w:ascii="Arial" w:hAnsi="Arial" w:cs="Arial"/>
          <w:color w:val="auto"/>
          <w:sz w:val="22"/>
          <w:szCs w:val="22"/>
        </w:rPr>
        <w:t xml:space="preserve"> organisational Property and Compliance performance and incident data.</w:t>
      </w:r>
    </w:p>
    <w:p w14:paraId="73DD0C33" w14:textId="77777777" w:rsidR="00FB3074" w:rsidRPr="009363C5" w:rsidRDefault="00FB3074" w:rsidP="00FB3074">
      <w:pPr>
        <w:pStyle w:val="ListParagraph"/>
        <w:rPr>
          <w:rFonts w:ascii="Arial" w:eastAsia="Arial" w:hAnsi="Arial" w:cs="Arial"/>
          <w:sz w:val="22"/>
          <w:szCs w:val="22"/>
        </w:rPr>
      </w:pPr>
    </w:p>
    <w:p w14:paraId="0229EE27" w14:textId="132D190C" w:rsidR="00FB3074" w:rsidRPr="009363C5" w:rsidRDefault="00FB3074" w:rsidP="00FB3074">
      <w:pPr>
        <w:numPr>
          <w:ilvl w:val="0"/>
          <w:numId w:val="8"/>
        </w:numPr>
        <w:ind w:hanging="360"/>
        <w:contextualSpacing/>
        <w:jc w:val="both"/>
        <w:rPr>
          <w:rFonts w:ascii="Arial" w:eastAsia="Arial" w:hAnsi="Arial" w:cs="Arial"/>
          <w:sz w:val="22"/>
          <w:szCs w:val="22"/>
        </w:rPr>
      </w:pPr>
      <w:r w:rsidRPr="009363C5">
        <w:rPr>
          <w:rFonts w:ascii="Arial" w:hAnsi="Arial" w:cs="Arial"/>
          <w:sz w:val="22"/>
          <w:szCs w:val="22"/>
        </w:rPr>
        <w:t xml:space="preserve">To </w:t>
      </w:r>
      <w:r w:rsidR="00BD404D" w:rsidRPr="009363C5">
        <w:rPr>
          <w:rFonts w:ascii="Arial" w:hAnsi="Arial" w:cs="Arial"/>
          <w:sz w:val="22"/>
          <w:szCs w:val="22"/>
        </w:rPr>
        <w:t xml:space="preserve">contribute to the </w:t>
      </w:r>
      <w:r w:rsidRPr="009363C5">
        <w:rPr>
          <w:rFonts w:ascii="Arial" w:hAnsi="Arial" w:cs="Arial"/>
          <w:sz w:val="22"/>
          <w:szCs w:val="22"/>
        </w:rPr>
        <w:t>identif</w:t>
      </w:r>
      <w:r w:rsidR="00BD404D" w:rsidRPr="009363C5">
        <w:rPr>
          <w:rFonts w:ascii="Arial" w:hAnsi="Arial" w:cs="Arial"/>
          <w:sz w:val="22"/>
          <w:szCs w:val="22"/>
        </w:rPr>
        <w:t xml:space="preserve">ication and </w:t>
      </w:r>
      <w:r w:rsidRPr="009363C5">
        <w:rPr>
          <w:rFonts w:ascii="Arial" w:hAnsi="Arial" w:cs="Arial"/>
          <w:sz w:val="22"/>
          <w:szCs w:val="22"/>
        </w:rPr>
        <w:t>liais</w:t>
      </w:r>
      <w:r w:rsidR="00BD404D" w:rsidRPr="009363C5">
        <w:rPr>
          <w:rFonts w:ascii="Arial" w:hAnsi="Arial" w:cs="Arial"/>
          <w:sz w:val="22"/>
          <w:szCs w:val="22"/>
        </w:rPr>
        <w:t>on</w:t>
      </w:r>
      <w:r w:rsidRPr="009363C5">
        <w:rPr>
          <w:rFonts w:ascii="Arial" w:hAnsi="Arial" w:cs="Arial"/>
          <w:sz w:val="22"/>
          <w:szCs w:val="22"/>
        </w:rPr>
        <w:t xml:space="preserve"> with </w:t>
      </w:r>
      <w:r w:rsidR="00F35795" w:rsidRPr="009363C5">
        <w:rPr>
          <w:rFonts w:ascii="Arial" w:hAnsi="Arial" w:cs="Arial"/>
          <w:sz w:val="22"/>
          <w:szCs w:val="22"/>
        </w:rPr>
        <w:t xml:space="preserve">Health and Safety Manager and </w:t>
      </w:r>
      <w:r w:rsidRPr="009363C5">
        <w:rPr>
          <w:rFonts w:ascii="Arial" w:hAnsi="Arial" w:cs="Arial"/>
          <w:sz w:val="22"/>
          <w:szCs w:val="22"/>
        </w:rPr>
        <w:t>HR</w:t>
      </w:r>
      <w:r w:rsidR="009363C5" w:rsidRPr="009363C5">
        <w:rPr>
          <w:rFonts w:ascii="Arial" w:hAnsi="Arial" w:cs="Arial"/>
          <w:sz w:val="22"/>
          <w:szCs w:val="22"/>
        </w:rPr>
        <w:t xml:space="preserve"> department</w:t>
      </w:r>
      <w:r w:rsidRPr="009363C5">
        <w:rPr>
          <w:rFonts w:ascii="Arial" w:hAnsi="Arial" w:cs="Arial"/>
          <w:sz w:val="22"/>
          <w:szCs w:val="22"/>
        </w:rPr>
        <w:t xml:space="preserve"> to provide and/or procure an effective </w:t>
      </w:r>
      <w:r w:rsidR="00BD404D" w:rsidRPr="009363C5">
        <w:rPr>
          <w:rFonts w:ascii="Arial" w:hAnsi="Arial" w:cs="Arial"/>
          <w:sz w:val="22"/>
          <w:szCs w:val="22"/>
        </w:rPr>
        <w:t>h</w:t>
      </w:r>
      <w:r w:rsidRPr="009363C5">
        <w:rPr>
          <w:rFonts w:ascii="Arial" w:hAnsi="Arial" w:cs="Arial"/>
          <w:sz w:val="22"/>
          <w:szCs w:val="22"/>
        </w:rPr>
        <w:t>ousing and compliance related training regime.</w:t>
      </w:r>
    </w:p>
    <w:p w14:paraId="118FE652" w14:textId="77777777" w:rsidR="00FB3074" w:rsidRPr="009363C5" w:rsidRDefault="00FB3074" w:rsidP="00FB3074">
      <w:pPr>
        <w:pStyle w:val="ListParagraph"/>
        <w:rPr>
          <w:rFonts w:ascii="Arial" w:hAnsi="Arial" w:cs="Arial"/>
          <w:sz w:val="22"/>
          <w:szCs w:val="22"/>
        </w:rPr>
      </w:pPr>
    </w:p>
    <w:p w14:paraId="44D72D5F" w14:textId="3F1D89BE" w:rsidR="002563FB" w:rsidRPr="009532C3" w:rsidRDefault="00207B81" w:rsidP="009532C3">
      <w:pPr>
        <w:spacing w:before="100" w:beforeAutospacing="1"/>
        <w:rPr>
          <w:rFonts w:ascii="Arial" w:hAnsi="Arial" w:cs="Arial"/>
          <w:b/>
          <w:bCs/>
          <w:color w:val="auto"/>
          <w:sz w:val="22"/>
          <w:szCs w:val="22"/>
        </w:rPr>
      </w:pPr>
      <w:bookmarkStart w:id="4" w:name="_Hlk84337901"/>
      <w:bookmarkEnd w:id="1"/>
      <w:r w:rsidRPr="009363C5">
        <w:rPr>
          <w:rFonts w:ascii="Arial" w:hAnsi="Arial" w:cs="Arial"/>
          <w:b/>
          <w:bCs/>
          <w:color w:val="auto"/>
          <w:sz w:val="22"/>
          <w:szCs w:val="22"/>
        </w:rPr>
        <w:t>OTHER DUTIES</w:t>
      </w:r>
    </w:p>
    <w:p w14:paraId="22387FC9" w14:textId="0DF47619" w:rsidR="00BD404D" w:rsidRPr="009363C5" w:rsidRDefault="002563FB" w:rsidP="00BD404D">
      <w:pPr>
        <w:pStyle w:val="ListParagraph"/>
        <w:numPr>
          <w:ilvl w:val="0"/>
          <w:numId w:val="8"/>
        </w:numPr>
        <w:spacing w:before="100" w:beforeAutospacing="1"/>
        <w:ind w:hanging="436"/>
        <w:jc w:val="both"/>
        <w:rPr>
          <w:rFonts w:ascii="Arial" w:hAnsi="Arial" w:cs="Arial"/>
          <w:color w:val="000000" w:themeColor="text1"/>
          <w:sz w:val="22"/>
          <w:szCs w:val="22"/>
        </w:rPr>
      </w:pPr>
      <w:r>
        <w:rPr>
          <w:rFonts w:ascii="Arial" w:hAnsi="Arial" w:cs="Arial"/>
          <w:sz w:val="22"/>
          <w:szCs w:val="22"/>
        </w:rPr>
        <w:t>T</w:t>
      </w:r>
      <w:r w:rsidR="00010D69" w:rsidRPr="009363C5">
        <w:rPr>
          <w:rFonts w:ascii="Arial" w:hAnsi="Arial" w:cs="Arial"/>
          <w:sz w:val="22"/>
          <w:szCs w:val="22"/>
        </w:rPr>
        <w:t xml:space="preserve">o </w:t>
      </w:r>
      <w:r w:rsidR="00BD404D" w:rsidRPr="009363C5">
        <w:rPr>
          <w:rFonts w:ascii="Arial" w:hAnsi="Arial" w:cs="Arial"/>
          <w:sz w:val="22"/>
          <w:szCs w:val="22"/>
        </w:rPr>
        <w:t xml:space="preserve">contribute to </w:t>
      </w:r>
      <w:r w:rsidR="003B1D73" w:rsidRPr="009363C5">
        <w:rPr>
          <w:rFonts w:ascii="Arial" w:hAnsi="Arial" w:cs="Arial"/>
          <w:sz w:val="22"/>
          <w:szCs w:val="22"/>
        </w:rPr>
        <w:t>multiple complex projects at once, with a focus on achieving agreed objectives on time and within budget.</w:t>
      </w:r>
      <w:bookmarkEnd w:id="4"/>
    </w:p>
    <w:p w14:paraId="7416E8FF" w14:textId="7BF9F366" w:rsidR="00BD404D" w:rsidRPr="009363C5" w:rsidRDefault="00BD404D" w:rsidP="00BD404D">
      <w:pPr>
        <w:pStyle w:val="ListParagraph"/>
        <w:spacing w:before="100" w:beforeAutospacing="1"/>
        <w:jc w:val="both"/>
        <w:rPr>
          <w:rFonts w:ascii="Arial" w:hAnsi="Arial" w:cs="Arial"/>
          <w:color w:val="000000" w:themeColor="text1"/>
          <w:sz w:val="22"/>
          <w:szCs w:val="22"/>
        </w:rPr>
      </w:pPr>
    </w:p>
    <w:p w14:paraId="6DAF374A" w14:textId="77777777" w:rsidR="00BD404D" w:rsidRPr="009363C5" w:rsidRDefault="00BD404D" w:rsidP="00BD404D">
      <w:pPr>
        <w:pStyle w:val="ListParagraph"/>
        <w:numPr>
          <w:ilvl w:val="0"/>
          <w:numId w:val="8"/>
        </w:numPr>
        <w:spacing w:before="100" w:beforeAutospacing="1"/>
        <w:ind w:hanging="436"/>
        <w:jc w:val="both"/>
        <w:rPr>
          <w:rFonts w:ascii="Arial" w:hAnsi="Arial" w:cs="Arial"/>
          <w:color w:val="000000" w:themeColor="text1"/>
          <w:sz w:val="22"/>
          <w:szCs w:val="22"/>
        </w:rPr>
      </w:pPr>
      <w:r w:rsidRPr="009363C5">
        <w:rPr>
          <w:rFonts w:ascii="Arial" w:eastAsia="Arial" w:hAnsi="Arial" w:cs="Arial"/>
          <w:sz w:val="22"/>
          <w:szCs w:val="22"/>
        </w:rPr>
        <w:lastRenderedPageBreak/>
        <w:t>To comply with Health and Safety regulations and the Charity’s working procedures.</w:t>
      </w:r>
    </w:p>
    <w:p w14:paraId="75E8FDB4" w14:textId="77777777" w:rsidR="00BD404D" w:rsidRPr="009363C5" w:rsidRDefault="00BD404D" w:rsidP="00BD404D">
      <w:pPr>
        <w:pStyle w:val="ListParagraph"/>
        <w:rPr>
          <w:rFonts w:ascii="Arial" w:eastAsia="Arial" w:hAnsi="Arial" w:cs="Arial"/>
          <w:sz w:val="22"/>
          <w:szCs w:val="22"/>
        </w:rPr>
      </w:pPr>
    </w:p>
    <w:p w14:paraId="47B6AB60" w14:textId="77777777" w:rsidR="00207B81" w:rsidRPr="009363C5" w:rsidRDefault="00010D69" w:rsidP="00207B81">
      <w:pPr>
        <w:pStyle w:val="ListParagraph"/>
        <w:numPr>
          <w:ilvl w:val="0"/>
          <w:numId w:val="8"/>
        </w:numPr>
        <w:spacing w:before="100" w:beforeAutospacing="1"/>
        <w:ind w:hanging="436"/>
        <w:jc w:val="both"/>
        <w:rPr>
          <w:rFonts w:ascii="Arial" w:hAnsi="Arial" w:cs="Arial"/>
          <w:color w:val="000000" w:themeColor="text1"/>
          <w:sz w:val="22"/>
          <w:szCs w:val="22"/>
        </w:rPr>
      </w:pPr>
      <w:r w:rsidRPr="009363C5">
        <w:rPr>
          <w:rFonts w:ascii="Arial" w:hAnsi="Arial" w:cs="Arial"/>
          <w:color w:val="000000" w:themeColor="text1"/>
          <w:sz w:val="22"/>
          <w:szCs w:val="22"/>
          <w:lang w:val="en-US"/>
        </w:rPr>
        <w:t>To c</w:t>
      </w:r>
      <w:r w:rsidR="00075A21" w:rsidRPr="009363C5">
        <w:rPr>
          <w:rFonts w:ascii="Arial" w:hAnsi="Arial" w:cs="Arial"/>
          <w:color w:val="000000" w:themeColor="text1"/>
          <w:sz w:val="22"/>
          <w:szCs w:val="22"/>
          <w:lang w:val="en-US"/>
        </w:rPr>
        <w:t>ontribut</w:t>
      </w:r>
      <w:r w:rsidRPr="009363C5">
        <w:rPr>
          <w:rFonts w:ascii="Arial" w:hAnsi="Arial" w:cs="Arial"/>
          <w:color w:val="000000" w:themeColor="text1"/>
          <w:sz w:val="22"/>
          <w:szCs w:val="22"/>
          <w:lang w:val="en-US"/>
        </w:rPr>
        <w:t>e</w:t>
      </w:r>
      <w:r w:rsidR="00075A21" w:rsidRPr="009363C5">
        <w:rPr>
          <w:rFonts w:ascii="Arial" w:hAnsi="Arial" w:cs="Arial"/>
          <w:color w:val="000000" w:themeColor="text1"/>
          <w:sz w:val="22"/>
          <w:szCs w:val="22"/>
          <w:lang w:val="en-US"/>
        </w:rPr>
        <w:t xml:space="preserve"> to HR processes alongside leadership team colleagues where required, including conducting and writing investigations, disciplinary and grievance </w:t>
      </w:r>
      <w:proofErr w:type="gramStart"/>
      <w:r w:rsidR="00075A21" w:rsidRPr="009363C5">
        <w:rPr>
          <w:rFonts w:ascii="Arial" w:hAnsi="Arial" w:cs="Arial"/>
          <w:color w:val="000000" w:themeColor="text1"/>
          <w:sz w:val="22"/>
          <w:szCs w:val="22"/>
          <w:lang w:val="en-US"/>
        </w:rPr>
        <w:t>panels</w:t>
      </w:r>
      <w:proofErr w:type="gramEnd"/>
      <w:r w:rsidR="00075A21" w:rsidRPr="009363C5">
        <w:rPr>
          <w:rFonts w:ascii="Arial" w:hAnsi="Arial" w:cs="Arial"/>
          <w:color w:val="000000" w:themeColor="text1"/>
          <w:sz w:val="22"/>
          <w:szCs w:val="22"/>
          <w:lang w:val="en-US"/>
        </w:rPr>
        <w:t xml:space="preserve"> and legal compliance</w:t>
      </w:r>
      <w:r w:rsidR="00075A21" w:rsidRPr="009363C5">
        <w:rPr>
          <w:rFonts w:ascii="Arial" w:hAnsi="Arial" w:cs="Arial"/>
          <w:color w:val="000000" w:themeColor="text1"/>
          <w:sz w:val="22"/>
          <w:szCs w:val="22"/>
        </w:rPr>
        <w:t>.</w:t>
      </w:r>
    </w:p>
    <w:p w14:paraId="45D96E85" w14:textId="77777777" w:rsidR="00207B81" w:rsidRPr="009363C5" w:rsidRDefault="00207B81" w:rsidP="00207B81">
      <w:pPr>
        <w:pStyle w:val="ListParagraph"/>
        <w:rPr>
          <w:rFonts w:ascii="Arial" w:hAnsi="Arial" w:cs="Arial"/>
          <w:sz w:val="22"/>
          <w:szCs w:val="22"/>
        </w:rPr>
      </w:pPr>
    </w:p>
    <w:p w14:paraId="39189AE0" w14:textId="77777777" w:rsidR="00207B81" w:rsidRPr="009363C5" w:rsidRDefault="00010D69" w:rsidP="00207B81">
      <w:pPr>
        <w:pStyle w:val="ListParagraph"/>
        <w:numPr>
          <w:ilvl w:val="0"/>
          <w:numId w:val="8"/>
        </w:numPr>
        <w:spacing w:before="100" w:beforeAutospacing="1"/>
        <w:ind w:hanging="436"/>
        <w:jc w:val="both"/>
        <w:rPr>
          <w:rFonts w:ascii="Arial" w:hAnsi="Arial" w:cs="Arial"/>
          <w:color w:val="000000" w:themeColor="text1"/>
          <w:sz w:val="22"/>
          <w:szCs w:val="22"/>
        </w:rPr>
      </w:pPr>
      <w:r w:rsidRPr="009363C5">
        <w:rPr>
          <w:rFonts w:ascii="Arial" w:hAnsi="Arial" w:cs="Arial"/>
          <w:sz w:val="22"/>
          <w:szCs w:val="22"/>
        </w:rPr>
        <w:t>To w</w:t>
      </w:r>
      <w:r w:rsidR="003B1D73" w:rsidRPr="009363C5">
        <w:rPr>
          <w:rFonts w:ascii="Arial" w:hAnsi="Arial" w:cs="Arial"/>
          <w:sz w:val="22"/>
          <w:szCs w:val="22"/>
        </w:rPr>
        <w:t>ork collaboratively with the ELT and leadership team colleagues, sharing knowledge and expertise to provide leadership and influence the strategic direction of the organisation whilst maintaining the ethos and values of the Charity.</w:t>
      </w:r>
    </w:p>
    <w:p w14:paraId="7FFA6381" w14:textId="77777777" w:rsidR="00207B81" w:rsidRPr="009363C5" w:rsidRDefault="00207B81" w:rsidP="00207B81">
      <w:pPr>
        <w:pStyle w:val="ListParagraph"/>
        <w:rPr>
          <w:rFonts w:ascii="Arial" w:hAnsi="Arial" w:cs="Arial"/>
          <w:color w:val="000000" w:themeColor="text1"/>
          <w:sz w:val="22"/>
          <w:szCs w:val="22"/>
        </w:rPr>
      </w:pPr>
    </w:p>
    <w:p w14:paraId="47B2FFF9" w14:textId="77777777" w:rsidR="00207B81" w:rsidRPr="009363C5" w:rsidRDefault="00010D69" w:rsidP="00207B81">
      <w:pPr>
        <w:pStyle w:val="ListParagraph"/>
        <w:numPr>
          <w:ilvl w:val="0"/>
          <w:numId w:val="8"/>
        </w:numPr>
        <w:spacing w:before="100" w:beforeAutospacing="1"/>
        <w:ind w:hanging="436"/>
        <w:jc w:val="both"/>
        <w:rPr>
          <w:rFonts w:ascii="Arial" w:hAnsi="Arial" w:cs="Arial"/>
          <w:color w:val="000000" w:themeColor="text1"/>
          <w:sz w:val="22"/>
          <w:szCs w:val="22"/>
        </w:rPr>
      </w:pPr>
      <w:r w:rsidRPr="009363C5">
        <w:rPr>
          <w:rFonts w:ascii="Arial" w:hAnsi="Arial" w:cs="Arial"/>
          <w:color w:val="000000" w:themeColor="text1"/>
          <w:sz w:val="22"/>
          <w:szCs w:val="22"/>
        </w:rPr>
        <w:t>To c</w:t>
      </w:r>
      <w:r w:rsidR="003B1D73" w:rsidRPr="009363C5">
        <w:rPr>
          <w:rFonts w:ascii="Arial" w:hAnsi="Arial" w:cs="Arial"/>
          <w:color w:val="000000" w:themeColor="text1"/>
          <w:sz w:val="22"/>
          <w:szCs w:val="22"/>
        </w:rPr>
        <w:t>ontribut</w:t>
      </w:r>
      <w:r w:rsidRPr="009363C5">
        <w:rPr>
          <w:rFonts w:ascii="Arial" w:hAnsi="Arial" w:cs="Arial"/>
          <w:color w:val="000000" w:themeColor="text1"/>
          <w:sz w:val="22"/>
          <w:szCs w:val="22"/>
        </w:rPr>
        <w:t>e</w:t>
      </w:r>
      <w:r w:rsidR="003B1D73" w:rsidRPr="009363C5">
        <w:rPr>
          <w:rFonts w:ascii="Arial" w:hAnsi="Arial" w:cs="Arial"/>
          <w:color w:val="000000" w:themeColor="text1"/>
          <w:sz w:val="22"/>
          <w:szCs w:val="22"/>
        </w:rPr>
        <w:t xml:space="preserve"> to formulating and maintaining the policy framework and designing, writing, </w:t>
      </w:r>
      <w:proofErr w:type="gramStart"/>
      <w:r w:rsidR="003B1D73" w:rsidRPr="009363C5">
        <w:rPr>
          <w:rFonts w:ascii="Arial" w:hAnsi="Arial" w:cs="Arial"/>
          <w:color w:val="000000" w:themeColor="text1"/>
          <w:sz w:val="22"/>
          <w:szCs w:val="22"/>
        </w:rPr>
        <w:t>communicating</w:t>
      </w:r>
      <w:proofErr w:type="gramEnd"/>
      <w:r w:rsidR="003B1D73" w:rsidRPr="009363C5">
        <w:rPr>
          <w:rFonts w:ascii="Arial" w:hAnsi="Arial" w:cs="Arial"/>
          <w:color w:val="000000" w:themeColor="text1"/>
          <w:sz w:val="22"/>
          <w:szCs w:val="22"/>
        </w:rPr>
        <w:t xml:space="preserve"> and implementing procedures.</w:t>
      </w:r>
      <w:bookmarkEnd w:id="2"/>
    </w:p>
    <w:p w14:paraId="3912C521" w14:textId="77777777" w:rsidR="00207B81" w:rsidRPr="009363C5" w:rsidRDefault="00207B81" w:rsidP="00207B81">
      <w:pPr>
        <w:pStyle w:val="ListParagraph"/>
        <w:rPr>
          <w:rFonts w:ascii="Arial" w:hAnsi="Arial" w:cs="Arial"/>
          <w:color w:val="000000" w:themeColor="text1"/>
          <w:sz w:val="22"/>
          <w:szCs w:val="22"/>
        </w:rPr>
      </w:pPr>
    </w:p>
    <w:p w14:paraId="28005362" w14:textId="77777777" w:rsidR="00207B81" w:rsidRPr="009363C5" w:rsidRDefault="00010D69" w:rsidP="00207B81">
      <w:pPr>
        <w:pStyle w:val="ListParagraph"/>
        <w:numPr>
          <w:ilvl w:val="0"/>
          <w:numId w:val="8"/>
        </w:numPr>
        <w:spacing w:before="100" w:beforeAutospacing="1"/>
        <w:ind w:hanging="436"/>
        <w:jc w:val="both"/>
        <w:rPr>
          <w:rFonts w:ascii="Arial" w:hAnsi="Arial" w:cs="Arial"/>
          <w:color w:val="000000" w:themeColor="text1"/>
          <w:sz w:val="22"/>
          <w:szCs w:val="22"/>
        </w:rPr>
      </w:pPr>
      <w:r w:rsidRPr="009363C5">
        <w:rPr>
          <w:rFonts w:ascii="Arial" w:hAnsi="Arial" w:cs="Arial"/>
          <w:color w:val="000000" w:themeColor="text1"/>
          <w:sz w:val="22"/>
          <w:szCs w:val="22"/>
        </w:rPr>
        <w:t>To c</w:t>
      </w:r>
      <w:r w:rsidR="003B1D73" w:rsidRPr="009363C5">
        <w:rPr>
          <w:rFonts w:ascii="Arial" w:hAnsi="Arial" w:cs="Arial"/>
          <w:color w:val="000000" w:themeColor="text1"/>
          <w:sz w:val="22"/>
          <w:szCs w:val="22"/>
        </w:rPr>
        <w:t>ontribut</w:t>
      </w:r>
      <w:r w:rsidRPr="009363C5">
        <w:rPr>
          <w:rFonts w:ascii="Arial" w:hAnsi="Arial" w:cs="Arial"/>
          <w:color w:val="000000" w:themeColor="text1"/>
          <w:sz w:val="22"/>
          <w:szCs w:val="22"/>
        </w:rPr>
        <w:t>e</w:t>
      </w:r>
      <w:r w:rsidR="003B1D73" w:rsidRPr="009363C5">
        <w:rPr>
          <w:rFonts w:ascii="Arial" w:hAnsi="Arial" w:cs="Arial"/>
          <w:color w:val="000000" w:themeColor="text1"/>
          <w:sz w:val="22"/>
          <w:szCs w:val="22"/>
        </w:rPr>
        <w:t xml:space="preserve"> to </w:t>
      </w:r>
      <w:r w:rsidR="003B1D73" w:rsidRPr="009363C5">
        <w:rPr>
          <w:rFonts w:ascii="Arial" w:eastAsia="Arial" w:hAnsi="Arial" w:cs="Arial"/>
          <w:sz w:val="22"/>
          <w:szCs w:val="22"/>
        </w:rPr>
        <w:t>initiatives that support Goleudy’s LEAN working practices.</w:t>
      </w:r>
    </w:p>
    <w:p w14:paraId="2F8BA1E8" w14:textId="77777777" w:rsidR="00207B81" w:rsidRPr="009363C5" w:rsidRDefault="00207B81" w:rsidP="00207B81">
      <w:pPr>
        <w:pStyle w:val="ListParagraph"/>
        <w:rPr>
          <w:rFonts w:ascii="Arial" w:eastAsia="Arial" w:hAnsi="Arial" w:cs="Arial"/>
          <w:sz w:val="22"/>
          <w:szCs w:val="22"/>
        </w:rPr>
      </w:pPr>
    </w:p>
    <w:p w14:paraId="6B1A0EA1" w14:textId="77777777" w:rsidR="00207B81" w:rsidRPr="009363C5" w:rsidRDefault="00010D69" w:rsidP="00207B81">
      <w:pPr>
        <w:pStyle w:val="ListParagraph"/>
        <w:numPr>
          <w:ilvl w:val="0"/>
          <w:numId w:val="8"/>
        </w:numPr>
        <w:spacing w:before="100" w:beforeAutospacing="1"/>
        <w:ind w:hanging="436"/>
        <w:jc w:val="both"/>
        <w:rPr>
          <w:rFonts w:ascii="Arial" w:hAnsi="Arial" w:cs="Arial"/>
          <w:color w:val="000000" w:themeColor="text1"/>
          <w:sz w:val="22"/>
          <w:szCs w:val="22"/>
        </w:rPr>
      </w:pPr>
      <w:r w:rsidRPr="009363C5">
        <w:rPr>
          <w:rFonts w:ascii="Arial" w:eastAsia="Arial" w:hAnsi="Arial" w:cs="Arial"/>
          <w:sz w:val="22"/>
          <w:szCs w:val="22"/>
        </w:rPr>
        <w:t>To k</w:t>
      </w:r>
      <w:r w:rsidR="003B1D73" w:rsidRPr="009363C5">
        <w:rPr>
          <w:rFonts w:ascii="Arial" w:eastAsia="Arial" w:hAnsi="Arial" w:cs="Arial"/>
          <w:sz w:val="22"/>
          <w:szCs w:val="22"/>
        </w:rPr>
        <w:t>eep up to date with all current policies and changes that may affect the organisation and wider sector.</w:t>
      </w:r>
    </w:p>
    <w:p w14:paraId="61B0351E" w14:textId="77777777" w:rsidR="00207B81" w:rsidRPr="009363C5" w:rsidRDefault="00207B81" w:rsidP="00207B81">
      <w:pPr>
        <w:pStyle w:val="ListParagraph"/>
        <w:rPr>
          <w:rFonts w:ascii="Arial" w:eastAsia="Arial" w:hAnsi="Arial" w:cs="Arial"/>
          <w:sz w:val="22"/>
          <w:szCs w:val="22"/>
        </w:rPr>
      </w:pPr>
    </w:p>
    <w:p w14:paraId="3B07B65C" w14:textId="77777777" w:rsidR="00207B81" w:rsidRPr="009363C5" w:rsidRDefault="00010D69" w:rsidP="00207B81">
      <w:pPr>
        <w:pStyle w:val="ListParagraph"/>
        <w:numPr>
          <w:ilvl w:val="0"/>
          <w:numId w:val="8"/>
        </w:numPr>
        <w:spacing w:before="100" w:beforeAutospacing="1"/>
        <w:ind w:hanging="436"/>
        <w:jc w:val="both"/>
        <w:rPr>
          <w:rFonts w:ascii="Arial" w:hAnsi="Arial" w:cs="Arial"/>
          <w:color w:val="000000" w:themeColor="text1"/>
          <w:sz w:val="22"/>
          <w:szCs w:val="22"/>
        </w:rPr>
      </w:pPr>
      <w:r w:rsidRPr="009363C5">
        <w:rPr>
          <w:rFonts w:ascii="Arial" w:eastAsia="Arial" w:hAnsi="Arial" w:cs="Arial"/>
          <w:sz w:val="22"/>
          <w:szCs w:val="22"/>
        </w:rPr>
        <w:t>To e</w:t>
      </w:r>
      <w:r w:rsidR="003B1D73" w:rsidRPr="009363C5">
        <w:rPr>
          <w:rFonts w:ascii="Arial" w:eastAsia="Arial" w:hAnsi="Arial" w:cs="Arial"/>
          <w:sz w:val="22"/>
          <w:szCs w:val="22"/>
        </w:rPr>
        <w:t>stablish and maintain good working relationships both within the organisation and with the organisation’s stakeholders and customers.</w:t>
      </w:r>
    </w:p>
    <w:p w14:paraId="31EBCD40" w14:textId="77777777" w:rsidR="00207B81" w:rsidRPr="009363C5" w:rsidRDefault="00207B81" w:rsidP="00207B81">
      <w:pPr>
        <w:pStyle w:val="ListParagraph"/>
        <w:rPr>
          <w:rFonts w:ascii="Arial" w:eastAsia="Arial" w:hAnsi="Arial" w:cs="Arial"/>
          <w:sz w:val="22"/>
          <w:szCs w:val="22"/>
        </w:rPr>
      </w:pPr>
    </w:p>
    <w:p w14:paraId="14944124" w14:textId="77777777" w:rsidR="00207B81" w:rsidRPr="009363C5" w:rsidRDefault="00010D69" w:rsidP="00207B81">
      <w:pPr>
        <w:pStyle w:val="ListParagraph"/>
        <w:numPr>
          <w:ilvl w:val="0"/>
          <w:numId w:val="8"/>
        </w:numPr>
        <w:spacing w:before="100" w:beforeAutospacing="1"/>
        <w:ind w:hanging="436"/>
        <w:jc w:val="both"/>
        <w:rPr>
          <w:rFonts w:ascii="Arial" w:hAnsi="Arial" w:cs="Arial"/>
          <w:color w:val="000000" w:themeColor="text1"/>
          <w:sz w:val="22"/>
          <w:szCs w:val="22"/>
        </w:rPr>
      </w:pPr>
      <w:r w:rsidRPr="009363C5">
        <w:rPr>
          <w:rFonts w:ascii="Arial" w:eastAsia="Arial" w:hAnsi="Arial" w:cs="Arial"/>
          <w:sz w:val="22"/>
          <w:szCs w:val="22"/>
        </w:rPr>
        <w:t>To u</w:t>
      </w:r>
      <w:r w:rsidR="003B1D73" w:rsidRPr="009363C5">
        <w:rPr>
          <w:rFonts w:ascii="Arial" w:eastAsia="Arial" w:hAnsi="Arial" w:cs="Arial"/>
          <w:sz w:val="22"/>
          <w:szCs w:val="22"/>
        </w:rPr>
        <w:t>ndertak</w:t>
      </w:r>
      <w:r w:rsidRPr="009363C5">
        <w:rPr>
          <w:rFonts w:ascii="Arial" w:eastAsia="Arial" w:hAnsi="Arial" w:cs="Arial"/>
          <w:sz w:val="22"/>
          <w:szCs w:val="22"/>
        </w:rPr>
        <w:t>e</w:t>
      </w:r>
      <w:r w:rsidR="003B1D73" w:rsidRPr="009363C5">
        <w:rPr>
          <w:rFonts w:ascii="Arial" w:eastAsia="Arial" w:hAnsi="Arial" w:cs="Arial"/>
          <w:sz w:val="22"/>
          <w:szCs w:val="22"/>
        </w:rPr>
        <w:t xml:space="preserve"> training as required, whether identified by self or others in the organisation.</w:t>
      </w:r>
      <w:bookmarkStart w:id="5" w:name="_Hlk84338175"/>
    </w:p>
    <w:p w14:paraId="1693CA16" w14:textId="77777777" w:rsidR="00207B81" w:rsidRPr="009363C5" w:rsidRDefault="00207B81" w:rsidP="00207B81">
      <w:pPr>
        <w:pStyle w:val="ListParagraph"/>
        <w:rPr>
          <w:rFonts w:ascii="Arial" w:eastAsia="Arial" w:hAnsi="Arial" w:cs="Arial"/>
          <w:sz w:val="22"/>
          <w:szCs w:val="22"/>
        </w:rPr>
      </w:pPr>
    </w:p>
    <w:p w14:paraId="1D1A9A18" w14:textId="69C0D759" w:rsidR="00207B81" w:rsidRPr="009363C5" w:rsidRDefault="00010D69" w:rsidP="00207B81">
      <w:pPr>
        <w:pStyle w:val="ListParagraph"/>
        <w:numPr>
          <w:ilvl w:val="0"/>
          <w:numId w:val="8"/>
        </w:numPr>
        <w:spacing w:before="100" w:beforeAutospacing="1"/>
        <w:ind w:hanging="436"/>
        <w:jc w:val="both"/>
        <w:rPr>
          <w:rFonts w:ascii="Arial" w:hAnsi="Arial" w:cs="Arial"/>
          <w:color w:val="000000" w:themeColor="text1"/>
          <w:sz w:val="22"/>
          <w:szCs w:val="22"/>
        </w:rPr>
      </w:pPr>
      <w:r w:rsidRPr="009363C5">
        <w:rPr>
          <w:rFonts w:ascii="Arial" w:eastAsia="Arial" w:hAnsi="Arial" w:cs="Arial"/>
          <w:sz w:val="22"/>
          <w:szCs w:val="22"/>
        </w:rPr>
        <w:t>To d</w:t>
      </w:r>
      <w:r w:rsidR="003B1D73" w:rsidRPr="009363C5">
        <w:rPr>
          <w:rFonts w:ascii="Arial" w:eastAsia="Arial" w:hAnsi="Arial" w:cs="Arial"/>
          <w:sz w:val="22"/>
          <w:szCs w:val="22"/>
        </w:rPr>
        <w:t>eputis</w:t>
      </w:r>
      <w:r w:rsidRPr="009363C5">
        <w:rPr>
          <w:rFonts w:ascii="Arial" w:eastAsia="Arial" w:hAnsi="Arial" w:cs="Arial"/>
          <w:sz w:val="22"/>
          <w:szCs w:val="22"/>
        </w:rPr>
        <w:t>e</w:t>
      </w:r>
      <w:r w:rsidR="003B1D73" w:rsidRPr="009363C5">
        <w:rPr>
          <w:rFonts w:ascii="Arial" w:eastAsia="Arial" w:hAnsi="Arial" w:cs="Arial"/>
          <w:sz w:val="22"/>
          <w:szCs w:val="22"/>
        </w:rPr>
        <w:t xml:space="preserve"> for the </w:t>
      </w:r>
      <w:r w:rsidR="00BD404D" w:rsidRPr="009363C5">
        <w:rPr>
          <w:rFonts w:ascii="Arial" w:eastAsia="Arial" w:hAnsi="Arial" w:cs="Arial"/>
          <w:sz w:val="22"/>
          <w:szCs w:val="22"/>
        </w:rPr>
        <w:t>Head of Facilities, Compliance and Asset Development</w:t>
      </w:r>
      <w:r w:rsidR="003B1D73" w:rsidRPr="009363C5">
        <w:rPr>
          <w:rFonts w:ascii="Arial" w:eastAsia="Arial" w:hAnsi="Arial" w:cs="Arial"/>
          <w:sz w:val="22"/>
          <w:szCs w:val="22"/>
        </w:rPr>
        <w:t xml:space="preserve"> at a range of forums and meetings</w:t>
      </w:r>
      <w:r w:rsidR="00BD404D" w:rsidRPr="009363C5">
        <w:rPr>
          <w:rFonts w:ascii="Arial" w:eastAsia="Arial" w:hAnsi="Arial" w:cs="Arial"/>
          <w:sz w:val="22"/>
          <w:szCs w:val="22"/>
        </w:rPr>
        <w:t>,</w:t>
      </w:r>
      <w:r w:rsidR="003B1D73" w:rsidRPr="009363C5">
        <w:rPr>
          <w:rFonts w:ascii="Arial" w:eastAsia="Arial" w:hAnsi="Arial" w:cs="Arial"/>
          <w:sz w:val="22"/>
          <w:szCs w:val="22"/>
        </w:rPr>
        <w:t xml:space="preserve"> as appropriate.</w:t>
      </w:r>
      <w:bookmarkEnd w:id="5"/>
    </w:p>
    <w:p w14:paraId="20963B80" w14:textId="77777777" w:rsidR="00207B81" w:rsidRPr="009363C5" w:rsidRDefault="00207B81" w:rsidP="00207B81">
      <w:pPr>
        <w:pStyle w:val="ListParagraph"/>
        <w:rPr>
          <w:rFonts w:ascii="Arial" w:eastAsia="Arial" w:hAnsi="Arial" w:cs="Arial"/>
          <w:sz w:val="22"/>
          <w:szCs w:val="22"/>
        </w:rPr>
      </w:pPr>
    </w:p>
    <w:p w14:paraId="71C1E8CF" w14:textId="77777777" w:rsidR="002563FB" w:rsidRDefault="00010D69" w:rsidP="002563FB">
      <w:pPr>
        <w:pStyle w:val="ListParagraph"/>
        <w:numPr>
          <w:ilvl w:val="0"/>
          <w:numId w:val="8"/>
        </w:numPr>
        <w:spacing w:before="100" w:beforeAutospacing="1"/>
        <w:ind w:hanging="436"/>
        <w:jc w:val="both"/>
        <w:rPr>
          <w:rFonts w:ascii="Arial" w:eastAsia="Arial" w:hAnsi="Arial" w:cs="Arial"/>
          <w:sz w:val="22"/>
          <w:szCs w:val="22"/>
        </w:rPr>
      </w:pPr>
      <w:r w:rsidRPr="009363C5">
        <w:rPr>
          <w:rFonts w:ascii="Arial" w:eastAsia="Arial" w:hAnsi="Arial" w:cs="Arial"/>
          <w:sz w:val="22"/>
          <w:szCs w:val="22"/>
        </w:rPr>
        <w:t>To c</w:t>
      </w:r>
      <w:r w:rsidR="003B1D73" w:rsidRPr="009363C5">
        <w:rPr>
          <w:rFonts w:ascii="Arial" w:eastAsia="Arial" w:hAnsi="Arial" w:cs="Arial"/>
          <w:sz w:val="22"/>
          <w:szCs w:val="22"/>
        </w:rPr>
        <w:t xml:space="preserve">arry out any other duties reasonably determined by the </w:t>
      </w:r>
      <w:r w:rsidR="00BD404D" w:rsidRPr="009363C5">
        <w:rPr>
          <w:rFonts w:ascii="Arial" w:eastAsia="Arial" w:hAnsi="Arial" w:cs="Arial"/>
          <w:sz w:val="22"/>
          <w:szCs w:val="22"/>
        </w:rPr>
        <w:t xml:space="preserve">Head of Facilities, Compliance and Asset Development or </w:t>
      </w:r>
      <w:r w:rsidR="00075A21" w:rsidRPr="009363C5">
        <w:rPr>
          <w:rFonts w:ascii="Arial" w:eastAsia="Arial" w:hAnsi="Arial" w:cs="Arial"/>
          <w:sz w:val="22"/>
          <w:szCs w:val="22"/>
        </w:rPr>
        <w:t xml:space="preserve">Finance </w:t>
      </w:r>
      <w:r w:rsidR="003B1D73" w:rsidRPr="009363C5">
        <w:rPr>
          <w:rFonts w:ascii="Arial" w:eastAsia="Arial" w:hAnsi="Arial" w:cs="Arial"/>
          <w:sz w:val="22"/>
          <w:szCs w:val="22"/>
        </w:rPr>
        <w:t>Director.</w:t>
      </w:r>
    </w:p>
    <w:p w14:paraId="370D4CE1" w14:textId="77777777" w:rsidR="002563FB" w:rsidRPr="002563FB" w:rsidRDefault="002563FB" w:rsidP="002563FB">
      <w:pPr>
        <w:pStyle w:val="ListParagraph"/>
        <w:rPr>
          <w:rFonts w:ascii="Arial" w:hAnsi="Arial" w:cs="Arial"/>
          <w:sz w:val="22"/>
          <w:szCs w:val="22"/>
        </w:rPr>
      </w:pPr>
    </w:p>
    <w:p w14:paraId="709EC83A" w14:textId="4D4A74D2" w:rsidR="0069335B" w:rsidRDefault="0069335B">
      <w:pPr>
        <w:rPr>
          <w:rFonts w:ascii="Arial" w:eastAsia="Arial" w:hAnsi="Arial" w:cs="Arial"/>
          <w:b/>
          <w:sz w:val="22"/>
          <w:szCs w:val="22"/>
        </w:rPr>
      </w:pPr>
    </w:p>
    <w:p w14:paraId="4145839A" w14:textId="77777777" w:rsidR="002563FB" w:rsidRDefault="002563FB">
      <w:pPr>
        <w:rPr>
          <w:rFonts w:ascii="Arial" w:eastAsia="Arial" w:hAnsi="Arial" w:cs="Arial"/>
          <w:b/>
          <w:sz w:val="22"/>
          <w:szCs w:val="22"/>
        </w:rPr>
      </w:pPr>
      <w:r>
        <w:rPr>
          <w:rFonts w:ascii="Arial" w:eastAsia="Arial" w:hAnsi="Arial" w:cs="Arial"/>
          <w:sz w:val="22"/>
          <w:szCs w:val="22"/>
        </w:rPr>
        <w:br w:type="page"/>
      </w:r>
    </w:p>
    <w:p w14:paraId="32664653" w14:textId="3C707501" w:rsidR="0099174A" w:rsidRPr="009363C5" w:rsidRDefault="001E7965" w:rsidP="00075A21">
      <w:pPr>
        <w:pStyle w:val="Heading1"/>
        <w:spacing w:before="200" w:after="0"/>
        <w:contextualSpacing w:val="0"/>
        <w:jc w:val="center"/>
        <w:rPr>
          <w:rFonts w:ascii="Arial" w:eastAsia="Arial" w:hAnsi="Arial" w:cs="Arial"/>
          <w:sz w:val="22"/>
          <w:szCs w:val="22"/>
        </w:rPr>
      </w:pPr>
      <w:r>
        <w:rPr>
          <w:rFonts w:ascii="Arial" w:eastAsia="Arial" w:hAnsi="Arial" w:cs="Arial"/>
          <w:sz w:val="22"/>
          <w:szCs w:val="22"/>
        </w:rPr>
        <w:lastRenderedPageBreak/>
        <w:t>Property and Compliance Manager</w:t>
      </w:r>
    </w:p>
    <w:p w14:paraId="482C880B" w14:textId="3865BF3D" w:rsidR="001478E0" w:rsidRPr="009363C5" w:rsidRDefault="0026771E" w:rsidP="00075A21">
      <w:pPr>
        <w:pStyle w:val="Heading1"/>
        <w:spacing w:before="200" w:after="0"/>
        <w:contextualSpacing w:val="0"/>
        <w:jc w:val="center"/>
        <w:rPr>
          <w:rFonts w:ascii="Arial" w:hAnsi="Arial" w:cs="Arial"/>
          <w:sz w:val="22"/>
          <w:szCs w:val="22"/>
        </w:rPr>
      </w:pPr>
      <w:r w:rsidRPr="009363C5">
        <w:rPr>
          <w:rFonts w:ascii="Arial" w:eastAsia="Arial" w:hAnsi="Arial" w:cs="Arial"/>
          <w:sz w:val="22"/>
          <w:szCs w:val="22"/>
        </w:rPr>
        <w:t>Person Specification</w:t>
      </w:r>
    </w:p>
    <w:p w14:paraId="482C880C" w14:textId="77777777" w:rsidR="001478E0" w:rsidRPr="009363C5" w:rsidRDefault="001478E0" w:rsidP="00075A21">
      <w:pPr>
        <w:jc w:val="center"/>
        <w:rPr>
          <w:rFonts w:ascii="Arial" w:hAnsi="Arial" w:cs="Arial"/>
          <w:sz w:val="22"/>
          <w:szCs w:val="22"/>
        </w:rPr>
      </w:pPr>
    </w:p>
    <w:tbl>
      <w:tblPr>
        <w:tblStyle w:val="1"/>
        <w:tblW w:w="9482" w:type="dxa"/>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0"/>
        <w:gridCol w:w="8113"/>
        <w:gridCol w:w="709"/>
      </w:tblGrid>
      <w:tr w:rsidR="00C73CD9" w:rsidRPr="009363C5" w14:paraId="583DE407" w14:textId="77777777" w:rsidTr="00C73CD9">
        <w:tc>
          <w:tcPr>
            <w:tcW w:w="660" w:type="dxa"/>
          </w:tcPr>
          <w:p w14:paraId="4890671B" w14:textId="77777777" w:rsidR="00C73CD9" w:rsidRPr="009363C5" w:rsidRDefault="00C73CD9" w:rsidP="005A73F3">
            <w:pPr>
              <w:jc w:val="center"/>
              <w:rPr>
                <w:rFonts w:ascii="Arial" w:eastAsia="Arial" w:hAnsi="Arial" w:cs="Arial"/>
                <w:b/>
                <w:bCs/>
                <w:sz w:val="22"/>
                <w:szCs w:val="22"/>
              </w:rPr>
            </w:pPr>
            <w:bookmarkStart w:id="6" w:name="_Hlk84341040"/>
          </w:p>
          <w:p w14:paraId="17E6F6CE" w14:textId="576B4058" w:rsidR="00C73CD9" w:rsidRPr="009363C5" w:rsidRDefault="00C73CD9" w:rsidP="005A73F3">
            <w:pPr>
              <w:jc w:val="center"/>
              <w:rPr>
                <w:rFonts w:ascii="Arial" w:hAnsi="Arial" w:cs="Arial"/>
                <w:b/>
                <w:bCs/>
                <w:sz w:val="22"/>
                <w:szCs w:val="22"/>
              </w:rPr>
            </w:pPr>
            <w:r w:rsidRPr="009363C5">
              <w:rPr>
                <w:rFonts w:ascii="Arial" w:eastAsia="Arial" w:hAnsi="Arial" w:cs="Arial"/>
                <w:b/>
                <w:bCs/>
                <w:sz w:val="22"/>
                <w:szCs w:val="22"/>
              </w:rPr>
              <w:t>1</w:t>
            </w:r>
          </w:p>
        </w:tc>
        <w:tc>
          <w:tcPr>
            <w:tcW w:w="8113" w:type="dxa"/>
          </w:tcPr>
          <w:p w14:paraId="5F990EA6" w14:textId="77777777" w:rsidR="00C73CD9" w:rsidRPr="009363C5" w:rsidRDefault="00C73CD9" w:rsidP="00C73CD9">
            <w:pPr>
              <w:rPr>
                <w:rFonts w:ascii="Arial" w:eastAsia="Arial" w:hAnsi="Arial" w:cs="Arial"/>
                <w:b/>
                <w:bCs/>
                <w:sz w:val="22"/>
                <w:szCs w:val="22"/>
              </w:rPr>
            </w:pPr>
          </w:p>
          <w:p w14:paraId="3C5D7521" w14:textId="66D0494D" w:rsidR="00C73CD9" w:rsidRPr="009363C5" w:rsidRDefault="00C73CD9" w:rsidP="00C73CD9">
            <w:pPr>
              <w:rPr>
                <w:rFonts w:ascii="Arial" w:eastAsia="Arial" w:hAnsi="Arial" w:cs="Arial"/>
                <w:b/>
                <w:bCs/>
                <w:sz w:val="22"/>
                <w:szCs w:val="22"/>
              </w:rPr>
            </w:pPr>
            <w:r w:rsidRPr="009363C5">
              <w:rPr>
                <w:rFonts w:ascii="Arial" w:eastAsia="Arial" w:hAnsi="Arial" w:cs="Arial"/>
                <w:b/>
                <w:bCs/>
                <w:sz w:val="22"/>
                <w:szCs w:val="22"/>
              </w:rPr>
              <w:t>Skills</w:t>
            </w:r>
          </w:p>
          <w:p w14:paraId="12970CDD" w14:textId="1538BAA8" w:rsidR="00C73CD9" w:rsidRPr="009363C5" w:rsidRDefault="00C73CD9" w:rsidP="00C73CD9">
            <w:pPr>
              <w:rPr>
                <w:rFonts w:ascii="Arial" w:hAnsi="Arial" w:cs="Arial"/>
                <w:b/>
                <w:bCs/>
                <w:sz w:val="22"/>
                <w:szCs w:val="22"/>
              </w:rPr>
            </w:pPr>
          </w:p>
        </w:tc>
        <w:tc>
          <w:tcPr>
            <w:tcW w:w="709" w:type="dxa"/>
          </w:tcPr>
          <w:p w14:paraId="14DBCAF9" w14:textId="77777777" w:rsidR="00C73CD9" w:rsidRPr="009363C5" w:rsidRDefault="00C73CD9" w:rsidP="005A73F3">
            <w:pPr>
              <w:jc w:val="center"/>
              <w:rPr>
                <w:rFonts w:ascii="Arial" w:eastAsia="Arial" w:hAnsi="Arial" w:cs="Arial"/>
                <w:b/>
                <w:bCs/>
                <w:sz w:val="22"/>
                <w:szCs w:val="22"/>
              </w:rPr>
            </w:pPr>
          </w:p>
          <w:p w14:paraId="47D52D76" w14:textId="0DD3E3EE" w:rsidR="00C73CD9" w:rsidRPr="009363C5" w:rsidRDefault="00C73CD9" w:rsidP="005A73F3">
            <w:pPr>
              <w:jc w:val="center"/>
              <w:rPr>
                <w:rFonts w:ascii="Arial" w:hAnsi="Arial" w:cs="Arial"/>
                <w:b/>
                <w:bCs/>
                <w:sz w:val="22"/>
                <w:szCs w:val="22"/>
              </w:rPr>
            </w:pPr>
            <w:r w:rsidRPr="009363C5">
              <w:rPr>
                <w:rFonts w:ascii="Arial" w:eastAsia="Arial" w:hAnsi="Arial" w:cs="Arial"/>
                <w:b/>
                <w:bCs/>
                <w:sz w:val="22"/>
                <w:szCs w:val="22"/>
              </w:rPr>
              <w:t>E/D</w:t>
            </w:r>
          </w:p>
        </w:tc>
      </w:tr>
      <w:tr w:rsidR="001478E0" w:rsidRPr="009363C5" w14:paraId="482C8814" w14:textId="77777777" w:rsidTr="00C73CD9">
        <w:tc>
          <w:tcPr>
            <w:tcW w:w="660" w:type="dxa"/>
          </w:tcPr>
          <w:p w14:paraId="482C8811" w14:textId="77777777" w:rsidR="001478E0" w:rsidRPr="009363C5" w:rsidRDefault="0026771E" w:rsidP="005A73F3">
            <w:pPr>
              <w:jc w:val="center"/>
              <w:rPr>
                <w:rFonts w:ascii="Arial" w:hAnsi="Arial" w:cs="Arial"/>
                <w:sz w:val="22"/>
                <w:szCs w:val="22"/>
              </w:rPr>
            </w:pPr>
            <w:r w:rsidRPr="009363C5">
              <w:rPr>
                <w:rFonts w:ascii="Arial" w:eastAsia="Arial" w:hAnsi="Arial" w:cs="Arial"/>
                <w:sz w:val="22"/>
                <w:szCs w:val="22"/>
              </w:rPr>
              <w:t>1.1</w:t>
            </w:r>
          </w:p>
        </w:tc>
        <w:tc>
          <w:tcPr>
            <w:tcW w:w="8113" w:type="dxa"/>
          </w:tcPr>
          <w:p w14:paraId="482C8812" w14:textId="39D93B79" w:rsidR="001478E0" w:rsidRPr="009363C5" w:rsidRDefault="00494ADB" w:rsidP="00C73CD9">
            <w:pPr>
              <w:rPr>
                <w:rFonts w:ascii="Arial" w:hAnsi="Arial" w:cs="Arial"/>
                <w:sz w:val="22"/>
                <w:szCs w:val="22"/>
              </w:rPr>
            </w:pPr>
            <w:r>
              <w:rPr>
                <w:rFonts w:ascii="Arial" w:eastAsia="Arial" w:hAnsi="Arial" w:cs="Arial"/>
                <w:sz w:val="22"/>
                <w:szCs w:val="22"/>
              </w:rPr>
              <w:t>Strong</w:t>
            </w:r>
            <w:r w:rsidR="0026771E" w:rsidRPr="009363C5">
              <w:rPr>
                <w:rFonts w:ascii="Arial" w:eastAsia="Arial" w:hAnsi="Arial" w:cs="Arial"/>
                <w:sz w:val="22"/>
                <w:szCs w:val="22"/>
              </w:rPr>
              <w:t xml:space="preserve"> communication skills with the ability to engage and build strong relationships at all levels</w:t>
            </w:r>
          </w:p>
        </w:tc>
        <w:tc>
          <w:tcPr>
            <w:tcW w:w="709" w:type="dxa"/>
          </w:tcPr>
          <w:p w14:paraId="482C8813" w14:textId="77777777" w:rsidR="001478E0" w:rsidRPr="009363C5" w:rsidRDefault="0026771E" w:rsidP="005A73F3">
            <w:pPr>
              <w:jc w:val="center"/>
              <w:rPr>
                <w:rFonts w:ascii="Arial" w:hAnsi="Arial" w:cs="Arial"/>
                <w:sz w:val="22"/>
                <w:szCs w:val="22"/>
              </w:rPr>
            </w:pPr>
            <w:r w:rsidRPr="009363C5">
              <w:rPr>
                <w:rFonts w:ascii="Arial" w:eastAsia="Arial" w:hAnsi="Arial" w:cs="Arial"/>
                <w:sz w:val="22"/>
                <w:szCs w:val="22"/>
              </w:rPr>
              <w:t>E</w:t>
            </w:r>
          </w:p>
        </w:tc>
      </w:tr>
      <w:tr w:rsidR="001478E0" w:rsidRPr="009363C5" w14:paraId="482C8818" w14:textId="77777777" w:rsidTr="00C73CD9">
        <w:tc>
          <w:tcPr>
            <w:tcW w:w="660" w:type="dxa"/>
          </w:tcPr>
          <w:p w14:paraId="482C8815" w14:textId="77777777" w:rsidR="001478E0" w:rsidRPr="009363C5" w:rsidRDefault="0026771E" w:rsidP="005A73F3">
            <w:pPr>
              <w:jc w:val="center"/>
              <w:rPr>
                <w:rFonts w:ascii="Arial" w:hAnsi="Arial" w:cs="Arial"/>
                <w:sz w:val="22"/>
                <w:szCs w:val="22"/>
              </w:rPr>
            </w:pPr>
            <w:r w:rsidRPr="009363C5">
              <w:rPr>
                <w:rFonts w:ascii="Arial" w:eastAsia="Arial" w:hAnsi="Arial" w:cs="Arial"/>
                <w:sz w:val="22"/>
                <w:szCs w:val="22"/>
              </w:rPr>
              <w:t>1.2</w:t>
            </w:r>
          </w:p>
        </w:tc>
        <w:tc>
          <w:tcPr>
            <w:tcW w:w="8113" w:type="dxa"/>
          </w:tcPr>
          <w:p w14:paraId="482C8816" w14:textId="77777777" w:rsidR="001478E0" w:rsidRPr="009363C5" w:rsidRDefault="0026771E" w:rsidP="00C73CD9">
            <w:pPr>
              <w:rPr>
                <w:rFonts w:ascii="Arial" w:hAnsi="Arial" w:cs="Arial"/>
                <w:sz w:val="22"/>
                <w:szCs w:val="22"/>
              </w:rPr>
            </w:pPr>
            <w:r w:rsidRPr="009363C5">
              <w:rPr>
                <w:rFonts w:ascii="Arial" w:eastAsia="Arial" w:hAnsi="Arial" w:cs="Arial"/>
                <w:sz w:val="22"/>
                <w:szCs w:val="22"/>
              </w:rPr>
              <w:t>Sound leadership and management skills with the ability to influence at a senior level, gaining agreement to plans and ideas</w:t>
            </w:r>
          </w:p>
        </w:tc>
        <w:tc>
          <w:tcPr>
            <w:tcW w:w="709" w:type="dxa"/>
          </w:tcPr>
          <w:p w14:paraId="482C8817" w14:textId="77777777" w:rsidR="001478E0" w:rsidRPr="009363C5" w:rsidRDefault="0026771E" w:rsidP="005A73F3">
            <w:pPr>
              <w:jc w:val="center"/>
              <w:rPr>
                <w:rFonts w:ascii="Arial" w:hAnsi="Arial" w:cs="Arial"/>
                <w:sz w:val="22"/>
                <w:szCs w:val="22"/>
              </w:rPr>
            </w:pPr>
            <w:r w:rsidRPr="009363C5">
              <w:rPr>
                <w:rFonts w:ascii="Arial" w:eastAsia="Arial" w:hAnsi="Arial" w:cs="Arial"/>
                <w:sz w:val="22"/>
                <w:szCs w:val="22"/>
              </w:rPr>
              <w:t>E</w:t>
            </w:r>
          </w:p>
        </w:tc>
      </w:tr>
      <w:tr w:rsidR="001478E0" w:rsidRPr="009363C5" w14:paraId="482C881C" w14:textId="77777777" w:rsidTr="00C73CD9">
        <w:tc>
          <w:tcPr>
            <w:tcW w:w="660" w:type="dxa"/>
          </w:tcPr>
          <w:p w14:paraId="482C8819" w14:textId="77777777" w:rsidR="001478E0" w:rsidRPr="009363C5" w:rsidRDefault="0026771E" w:rsidP="005A73F3">
            <w:pPr>
              <w:jc w:val="center"/>
              <w:rPr>
                <w:rFonts w:ascii="Arial" w:hAnsi="Arial" w:cs="Arial"/>
                <w:sz w:val="22"/>
                <w:szCs w:val="22"/>
              </w:rPr>
            </w:pPr>
            <w:r w:rsidRPr="009363C5">
              <w:rPr>
                <w:rFonts w:ascii="Arial" w:eastAsia="Arial" w:hAnsi="Arial" w:cs="Arial"/>
                <w:sz w:val="22"/>
                <w:szCs w:val="22"/>
              </w:rPr>
              <w:t>1.3</w:t>
            </w:r>
          </w:p>
        </w:tc>
        <w:tc>
          <w:tcPr>
            <w:tcW w:w="8113" w:type="dxa"/>
          </w:tcPr>
          <w:p w14:paraId="482C881A" w14:textId="50CC012B" w:rsidR="001478E0" w:rsidRPr="009363C5" w:rsidRDefault="00494ADB" w:rsidP="00C73CD9">
            <w:pPr>
              <w:rPr>
                <w:rFonts w:ascii="Arial" w:hAnsi="Arial" w:cs="Arial"/>
                <w:sz w:val="22"/>
                <w:szCs w:val="22"/>
              </w:rPr>
            </w:pPr>
            <w:r>
              <w:rPr>
                <w:rFonts w:ascii="Arial" w:eastAsia="Arial" w:hAnsi="Arial" w:cs="Arial"/>
                <w:sz w:val="22"/>
                <w:szCs w:val="22"/>
              </w:rPr>
              <w:t>Good</w:t>
            </w:r>
            <w:r w:rsidR="0026771E" w:rsidRPr="009363C5">
              <w:rPr>
                <w:rFonts w:ascii="Arial" w:eastAsia="Arial" w:hAnsi="Arial" w:cs="Arial"/>
                <w:sz w:val="22"/>
                <w:szCs w:val="22"/>
              </w:rPr>
              <w:t xml:space="preserve"> planning, </w:t>
            </w:r>
            <w:proofErr w:type="gramStart"/>
            <w:r w:rsidR="0026771E" w:rsidRPr="009363C5">
              <w:rPr>
                <w:rFonts w:ascii="Arial" w:eastAsia="Arial" w:hAnsi="Arial" w:cs="Arial"/>
                <w:sz w:val="22"/>
                <w:szCs w:val="22"/>
              </w:rPr>
              <w:t>prioritising</w:t>
            </w:r>
            <w:proofErr w:type="gramEnd"/>
            <w:r w:rsidR="0026771E" w:rsidRPr="009363C5">
              <w:rPr>
                <w:rFonts w:ascii="Arial" w:eastAsia="Arial" w:hAnsi="Arial" w:cs="Arial"/>
                <w:sz w:val="22"/>
                <w:szCs w:val="22"/>
              </w:rPr>
              <w:t xml:space="preserve"> and organisational skills and able to take personal responsibility to deliver agreed outcomes</w:t>
            </w:r>
          </w:p>
        </w:tc>
        <w:tc>
          <w:tcPr>
            <w:tcW w:w="709" w:type="dxa"/>
          </w:tcPr>
          <w:p w14:paraId="482C881B" w14:textId="77777777" w:rsidR="001478E0" w:rsidRPr="009363C5" w:rsidRDefault="0026771E" w:rsidP="005A73F3">
            <w:pPr>
              <w:jc w:val="center"/>
              <w:rPr>
                <w:rFonts w:ascii="Arial" w:hAnsi="Arial" w:cs="Arial"/>
                <w:sz w:val="22"/>
                <w:szCs w:val="22"/>
              </w:rPr>
            </w:pPr>
            <w:r w:rsidRPr="009363C5">
              <w:rPr>
                <w:rFonts w:ascii="Arial" w:eastAsia="Arial" w:hAnsi="Arial" w:cs="Arial"/>
                <w:sz w:val="22"/>
                <w:szCs w:val="22"/>
              </w:rPr>
              <w:t>E</w:t>
            </w:r>
          </w:p>
        </w:tc>
      </w:tr>
      <w:tr w:rsidR="001478E0" w:rsidRPr="009363C5" w14:paraId="482C8820" w14:textId="77777777" w:rsidTr="00C73CD9">
        <w:tc>
          <w:tcPr>
            <w:tcW w:w="660" w:type="dxa"/>
          </w:tcPr>
          <w:p w14:paraId="482C881D" w14:textId="77777777" w:rsidR="001478E0" w:rsidRPr="009363C5" w:rsidRDefault="0026771E" w:rsidP="005A73F3">
            <w:pPr>
              <w:jc w:val="center"/>
              <w:rPr>
                <w:rFonts w:ascii="Arial" w:hAnsi="Arial" w:cs="Arial"/>
                <w:sz w:val="22"/>
                <w:szCs w:val="22"/>
              </w:rPr>
            </w:pPr>
            <w:r w:rsidRPr="009363C5">
              <w:rPr>
                <w:rFonts w:ascii="Arial" w:eastAsia="Arial" w:hAnsi="Arial" w:cs="Arial"/>
                <w:sz w:val="22"/>
                <w:szCs w:val="22"/>
              </w:rPr>
              <w:t>1.4</w:t>
            </w:r>
          </w:p>
        </w:tc>
        <w:tc>
          <w:tcPr>
            <w:tcW w:w="8113" w:type="dxa"/>
          </w:tcPr>
          <w:p w14:paraId="482C881E" w14:textId="77777777" w:rsidR="001478E0" w:rsidRPr="009363C5" w:rsidRDefault="0026771E" w:rsidP="00C73CD9">
            <w:pPr>
              <w:rPr>
                <w:rFonts w:ascii="Arial" w:hAnsi="Arial" w:cs="Arial"/>
                <w:sz w:val="22"/>
                <w:szCs w:val="22"/>
              </w:rPr>
            </w:pPr>
            <w:r w:rsidRPr="009363C5">
              <w:rPr>
                <w:rFonts w:ascii="Arial" w:eastAsia="Arial" w:hAnsi="Arial" w:cs="Arial"/>
                <w:sz w:val="22"/>
                <w:szCs w:val="22"/>
              </w:rPr>
              <w:t>Demonstrates resilience and shows courage whilst maintaining high performance even when under pressure</w:t>
            </w:r>
          </w:p>
        </w:tc>
        <w:tc>
          <w:tcPr>
            <w:tcW w:w="709" w:type="dxa"/>
          </w:tcPr>
          <w:p w14:paraId="482C881F" w14:textId="77777777" w:rsidR="001478E0" w:rsidRPr="009363C5" w:rsidRDefault="0026771E" w:rsidP="005A73F3">
            <w:pPr>
              <w:jc w:val="center"/>
              <w:rPr>
                <w:rFonts w:ascii="Arial" w:hAnsi="Arial" w:cs="Arial"/>
                <w:sz w:val="22"/>
                <w:szCs w:val="22"/>
              </w:rPr>
            </w:pPr>
            <w:r w:rsidRPr="009363C5">
              <w:rPr>
                <w:rFonts w:ascii="Arial" w:eastAsia="Arial" w:hAnsi="Arial" w:cs="Arial"/>
                <w:sz w:val="22"/>
                <w:szCs w:val="22"/>
              </w:rPr>
              <w:t>E</w:t>
            </w:r>
          </w:p>
        </w:tc>
      </w:tr>
      <w:tr w:rsidR="001478E0" w:rsidRPr="009363C5" w14:paraId="482C8824" w14:textId="77777777" w:rsidTr="00C73CD9">
        <w:tc>
          <w:tcPr>
            <w:tcW w:w="660" w:type="dxa"/>
          </w:tcPr>
          <w:p w14:paraId="482C8821" w14:textId="77777777" w:rsidR="001478E0" w:rsidRPr="009363C5" w:rsidRDefault="0026771E" w:rsidP="005A73F3">
            <w:pPr>
              <w:jc w:val="center"/>
              <w:rPr>
                <w:rFonts w:ascii="Arial" w:hAnsi="Arial" w:cs="Arial"/>
                <w:sz w:val="22"/>
                <w:szCs w:val="22"/>
              </w:rPr>
            </w:pPr>
            <w:r w:rsidRPr="009363C5">
              <w:rPr>
                <w:rFonts w:ascii="Arial" w:eastAsia="Arial" w:hAnsi="Arial" w:cs="Arial"/>
                <w:sz w:val="22"/>
                <w:szCs w:val="22"/>
              </w:rPr>
              <w:t>1.5</w:t>
            </w:r>
          </w:p>
        </w:tc>
        <w:tc>
          <w:tcPr>
            <w:tcW w:w="8113" w:type="dxa"/>
          </w:tcPr>
          <w:p w14:paraId="482C8822" w14:textId="0A315259" w:rsidR="001478E0" w:rsidRPr="009363C5" w:rsidRDefault="0026771E" w:rsidP="00C73CD9">
            <w:pPr>
              <w:rPr>
                <w:rFonts w:ascii="Arial" w:hAnsi="Arial" w:cs="Arial"/>
                <w:sz w:val="22"/>
                <w:szCs w:val="22"/>
              </w:rPr>
            </w:pPr>
            <w:r w:rsidRPr="009363C5">
              <w:rPr>
                <w:rFonts w:ascii="Arial" w:eastAsia="Arial" w:hAnsi="Arial" w:cs="Arial"/>
                <w:sz w:val="22"/>
                <w:szCs w:val="22"/>
              </w:rPr>
              <w:t xml:space="preserve">Ability to contribute to developing high quality, robust </w:t>
            </w:r>
            <w:proofErr w:type="gramStart"/>
            <w:r w:rsidRPr="009363C5">
              <w:rPr>
                <w:rFonts w:ascii="Arial" w:eastAsia="Arial" w:hAnsi="Arial" w:cs="Arial"/>
                <w:sz w:val="22"/>
                <w:szCs w:val="22"/>
              </w:rPr>
              <w:t>policies</w:t>
            </w:r>
            <w:proofErr w:type="gramEnd"/>
            <w:r w:rsidRPr="009363C5">
              <w:rPr>
                <w:rFonts w:ascii="Arial" w:eastAsia="Arial" w:hAnsi="Arial" w:cs="Arial"/>
                <w:sz w:val="22"/>
                <w:szCs w:val="22"/>
              </w:rPr>
              <w:t xml:space="preserve"> and procedures, using knowledge of good practice and law</w:t>
            </w:r>
          </w:p>
        </w:tc>
        <w:tc>
          <w:tcPr>
            <w:tcW w:w="709" w:type="dxa"/>
          </w:tcPr>
          <w:p w14:paraId="482C8823" w14:textId="77777777" w:rsidR="001478E0" w:rsidRPr="009363C5" w:rsidRDefault="0026771E" w:rsidP="005A73F3">
            <w:pPr>
              <w:jc w:val="center"/>
              <w:rPr>
                <w:rFonts w:ascii="Arial" w:hAnsi="Arial" w:cs="Arial"/>
                <w:sz w:val="22"/>
                <w:szCs w:val="22"/>
              </w:rPr>
            </w:pPr>
            <w:r w:rsidRPr="009363C5">
              <w:rPr>
                <w:rFonts w:ascii="Arial" w:eastAsia="Arial" w:hAnsi="Arial" w:cs="Arial"/>
                <w:sz w:val="22"/>
                <w:szCs w:val="22"/>
              </w:rPr>
              <w:t>E</w:t>
            </w:r>
          </w:p>
        </w:tc>
      </w:tr>
      <w:tr w:rsidR="001478E0" w:rsidRPr="009363C5" w14:paraId="482C8829" w14:textId="77777777" w:rsidTr="00C73CD9">
        <w:tc>
          <w:tcPr>
            <w:tcW w:w="660" w:type="dxa"/>
          </w:tcPr>
          <w:p w14:paraId="482C8825" w14:textId="77777777" w:rsidR="001478E0" w:rsidRPr="009363C5" w:rsidRDefault="0026771E" w:rsidP="005A73F3">
            <w:pPr>
              <w:jc w:val="center"/>
              <w:rPr>
                <w:rFonts w:ascii="Arial" w:hAnsi="Arial" w:cs="Arial"/>
                <w:sz w:val="22"/>
                <w:szCs w:val="22"/>
              </w:rPr>
            </w:pPr>
            <w:r w:rsidRPr="009363C5">
              <w:rPr>
                <w:rFonts w:ascii="Arial" w:eastAsia="Arial" w:hAnsi="Arial" w:cs="Arial"/>
                <w:sz w:val="22"/>
                <w:szCs w:val="22"/>
              </w:rPr>
              <w:t>1.6</w:t>
            </w:r>
          </w:p>
        </w:tc>
        <w:tc>
          <w:tcPr>
            <w:tcW w:w="8113" w:type="dxa"/>
          </w:tcPr>
          <w:p w14:paraId="482C8827" w14:textId="6D2876F9" w:rsidR="001478E0" w:rsidRPr="009363C5" w:rsidRDefault="00494ADB" w:rsidP="00781C2A">
            <w:pPr>
              <w:rPr>
                <w:rFonts w:ascii="Arial" w:hAnsi="Arial" w:cs="Arial"/>
                <w:sz w:val="22"/>
                <w:szCs w:val="22"/>
              </w:rPr>
            </w:pPr>
            <w:r>
              <w:rPr>
                <w:rFonts w:ascii="Arial" w:eastAsia="Arial" w:hAnsi="Arial" w:cs="Arial"/>
                <w:sz w:val="22"/>
                <w:szCs w:val="22"/>
              </w:rPr>
              <w:t>Sound</w:t>
            </w:r>
            <w:r w:rsidR="0026771E" w:rsidRPr="009363C5">
              <w:rPr>
                <w:rFonts w:ascii="Arial" w:eastAsia="Arial" w:hAnsi="Arial" w:cs="Arial"/>
                <w:sz w:val="22"/>
                <w:szCs w:val="22"/>
              </w:rPr>
              <w:t xml:space="preserve"> analytical and problem</w:t>
            </w:r>
            <w:r>
              <w:rPr>
                <w:rFonts w:ascii="Arial" w:eastAsia="Arial" w:hAnsi="Arial" w:cs="Arial"/>
                <w:sz w:val="22"/>
                <w:szCs w:val="22"/>
              </w:rPr>
              <w:t>-</w:t>
            </w:r>
            <w:r w:rsidR="0026771E" w:rsidRPr="009363C5">
              <w:rPr>
                <w:rFonts w:ascii="Arial" w:eastAsia="Arial" w:hAnsi="Arial" w:cs="Arial"/>
                <w:sz w:val="22"/>
                <w:szCs w:val="22"/>
              </w:rPr>
              <w:t>solving skills</w:t>
            </w:r>
          </w:p>
        </w:tc>
        <w:tc>
          <w:tcPr>
            <w:tcW w:w="709" w:type="dxa"/>
          </w:tcPr>
          <w:p w14:paraId="482C8828" w14:textId="77777777" w:rsidR="001478E0" w:rsidRPr="009363C5" w:rsidRDefault="0026771E" w:rsidP="005A73F3">
            <w:pPr>
              <w:jc w:val="center"/>
              <w:rPr>
                <w:rFonts w:ascii="Arial" w:hAnsi="Arial" w:cs="Arial"/>
                <w:sz w:val="22"/>
                <w:szCs w:val="22"/>
              </w:rPr>
            </w:pPr>
            <w:r w:rsidRPr="009363C5">
              <w:rPr>
                <w:rFonts w:ascii="Arial" w:eastAsia="Arial" w:hAnsi="Arial" w:cs="Arial"/>
                <w:sz w:val="22"/>
                <w:szCs w:val="22"/>
              </w:rPr>
              <w:t>E</w:t>
            </w:r>
          </w:p>
        </w:tc>
      </w:tr>
      <w:tr w:rsidR="001478E0" w:rsidRPr="009363C5" w14:paraId="482C882D" w14:textId="77777777" w:rsidTr="00C73CD9">
        <w:tc>
          <w:tcPr>
            <w:tcW w:w="660" w:type="dxa"/>
          </w:tcPr>
          <w:p w14:paraId="482C882A" w14:textId="77777777" w:rsidR="001478E0" w:rsidRPr="009363C5" w:rsidRDefault="0026771E" w:rsidP="005A73F3">
            <w:pPr>
              <w:jc w:val="center"/>
              <w:rPr>
                <w:rFonts w:ascii="Arial" w:hAnsi="Arial" w:cs="Arial"/>
                <w:sz w:val="22"/>
                <w:szCs w:val="22"/>
              </w:rPr>
            </w:pPr>
            <w:r w:rsidRPr="009363C5">
              <w:rPr>
                <w:rFonts w:ascii="Arial" w:eastAsia="Arial" w:hAnsi="Arial" w:cs="Arial"/>
                <w:sz w:val="22"/>
                <w:szCs w:val="22"/>
              </w:rPr>
              <w:t>1.7</w:t>
            </w:r>
          </w:p>
        </w:tc>
        <w:tc>
          <w:tcPr>
            <w:tcW w:w="8113" w:type="dxa"/>
          </w:tcPr>
          <w:p w14:paraId="482C882B" w14:textId="77777777" w:rsidR="001478E0" w:rsidRPr="009363C5" w:rsidRDefault="0026771E" w:rsidP="00C73CD9">
            <w:pPr>
              <w:rPr>
                <w:rFonts w:ascii="Arial" w:hAnsi="Arial" w:cs="Arial"/>
                <w:sz w:val="22"/>
                <w:szCs w:val="22"/>
              </w:rPr>
            </w:pPr>
            <w:r w:rsidRPr="009363C5">
              <w:rPr>
                <w:rFonts w:ascii="Arial" w:eastAsia="Arial" w:hAnsi="Arial" w:cs="Arial"/>
                <w:sz w:val="22"/>
                <w:szCs w:val="22"/>
              </w:rPr>
              <w:t>Demonstrates a quality driven approach to tasks, with attention to detail/accuracy/high performance standards</w:t>
            </w:r>
          </w:p>
        </w:tc>
        <w:tc>
          <w:tcPr>
            <w:tcW w:w="709" w:type="dxa"/>
          </w:tcPr>
          <w:p w14:paraId="482C882C" w14:textId="77777777" w:rsidR="001478E0" w:rsidRPr="009363C5" w:rsidRDefault="0026771E" w:rsidP="005A73F3">
            <w:pPr>
              <w:jc w:val="center"/>
              <w:rPr>
                <w:rFonts w:ascii="Arial" w:hAnsi="Arial" w:cs="Arial"/>
                <w:sz w:val="22"/>
                <w:szCs w:val="22"/>
              </w:rPr>
            </w:pPr>
            <w:r w:rsidRPr="009363C5">
              <w:rPr>
                <w:rFonts w:ascii="Arial" w:eastAsia="Arial" w:hAnsi="Arial" w:cs="Arial"/>
                <w:sz w:val="22"/>
                <w:szCs w:val="22"/>
              </w:rPr>
              <w:t>E</w:t>
            </w:r>
          </w:p>
        </w:tc>
      </w:tr>
      <w:tr w:rsidR="00125BF6" w:rsidRPr="009363C5" w14:paraId="5FAB463B" w14:textId="77777777" w:rsidTr="00C73CD9">
        <w:tblPrEx>
          <w:tblLook w:val="04A0" w:firstRow="1" w:lastRow="0" w:firstColumn="1" w:lastColumn="0" w:noHBand="0" w:noVBand="1"/>
        </w:tblPrEx>
        <w:tc>
          <w:tcPr>
            <w:tcW w:w="660" w:type="dxa"/>
            <w:tcBorders>
              <w:top w:val="single" w:sz="4" w:space="0" w:color="000000"/>
              <w:left w:val="single" w:sz="4" w:space="0" w:color="000000"/>
              <w:bottom w:val="single" w:sz="4" w:space="0" w:color="000000"/>
              <w:right w:val="single" w:sz="4" w:space="0" w:color="000000"/>
            </w:tcBorders>
            <w:hideMark/>
          </w:tcPr>
          <w:p w14:paraId="662878FD" w14:textId="1DAE4BB5" w:rsidR="00125BF6" w:rsidRPr="009363C5" w:rsidRDefault="00125BF6" w:rsidP="005A73F3">
            <w:pPr>
              <w:jc w:val="center"/>
              <w:rPr>
                <w:rFonts w:ascii="Arial" w:eastAsia="Arial" w:hAnsi="Arial" w:cs="Arial"/>
                <w:sz w:val="22"/>
                <w:szCs w:val="22"/>
              </w:rPr>
            </w:pPr>
            <w:r w:rsidRPr="009363C5">
              <w:rPr>
                <w:rFonts w:ascii="Arial" w:eastAsia="Arial" w:hAnsi="Arial" w:cs="Arial"/>
                <w:sz w:val="22"/>
                <w:szCs w:val="22"/>
              </w:rPr>
              <w:t>1.</w:t>
            </w:r>
            <w:r w:rsidR="008D7B16" w:rsidRPr="009363C5">
              <w:rPr>
                <w:rFonts w:ascii="Arial" w:eastAsia="Arial" w:hAnsi="Arial" w:cs="Arial"/>
                <w:sz w:val="22"/>
                <w:szCs w:val="22"/>
              </w:rPr>
              <w:t>8</w:t>
            </w:r>
          </w:p>
        </w:tc>
        <w:tc>
          <w:tcPr>
            <w:tcW w:w="8113" w:type="dxa"/>
            <w:tcBorders>
              <w:top w:val="single" w:sz="4" w:space="0" w:color="000000"/>
              <w:left w:val="single" w:sz="4" w:space="0" w:color="000000"/>
              <w:bottom w:val="single" w:sz="4" w:space="0" w:color="000000"/>
              <w:right w:val="single" w:sz="4" w:space="0" w:color="000000"/>
            </w:tcBorders>
            <w:hideMark/>
          </w:tcPr>
          <w:p w14:paraId="39B67A2C" w14:textId="0024841E" w:rsidR="00125BF6" w:rsidRPr="009363C5" w:rsidRDefault="00494ADB" w:rsidP="00C73CD9">
            <w:pPr>
              <w:rPr>
                <w:rFonts w:ascii="Arial" w:hAnsi="Arial" w:cs="Arial"/>
                <w:sz w:val="22"/>
                <w:szCs w:val="22"/>
              </w:rPr>
            </w:pPr>
            <w:r>
              <w:rPr>
                <w:rFonts w:ascii="Arial" w:hAnsi="Arial" w:cs="Arial"/>
                <w:sz w:val="22"/>
                <w:szCs w:val="22"/>
              </w:rPr>
              <w:t>Good</w:t>
            </w:r>
            <w:r w:rsidR="00125BF6" w:rsidRPr="009363C5">
              <w:rPr>
                <w:rFonts w:ascii="Arial" w:hAnsi="Arial" w:cs="Arial"/>
                <w:sz w:val="22"/>
                <w:szCs w:val="22"/>
              </w:rPr>
              <w:t xml:space="preserve"> report writing and presentation skills</w:t>
            </w:r>
          </w:p>
        </w:tc>
        <w:tc>
          <w:tcPr>
            <w:tcW w:w="709" w:type="dxa"/>
            <w:tcBorders>
              <w:top w:val="single" w:sz="4" w:space="0" w:color="000000"/>
              <w:left w:val="single" w:sz="4" w:space="0" w:color="000000"/>
              <w:bottom w:val="single" w:sz="4" w:space="0" w:color="000000"/>
              <w:right w:val="single" w:sz="4" w:space="0" w:color="000000"/>
            </w:tcBorders>
            <w:hideMark/>
          </w:tcPr>
          <w:p w14:paraId="2879B1EB" w14:textId="77777777" w:rsidR="00125BF6" w:rsidRPr="009363C5" w:rsidRDefault="00125BF6" w:rsidP="005A73F3">
            <w:pPr>
              <w:jc w:val="center"/>
              <w:rPr>
                <w:rFonts w:ascii="Arial" w:eastAsia="Arial" w:hAnsi="Arial" w:cs="Arial"/>
                <w:sz w:val="22"/>
                <w:szCs w:val="22"/>
              </w:rPr>
            </w:pPr>
            <w:r w:rsidRPr="009363C5">
              <w:rPr>
                <w:rFonts w:ascii="Arial" w:eastAsia="Arial" w:hAnsi="Arial" w:cs="Arial"/>
                <w:sz w:val="22"/>
                <w:szCs w:val="22"/>
              </w:rPr>
              <w:t>E</w:t>
            </w:r>
          </w:p>
        </w:tc>
      </w:tr>
      <w:tr w:rsidR="00125BF6" w:rsidRPr="009363C5" w14:paraId="06F55515" w14:textId="77777777" w:rsidTr="00C73CD9">
        <w:tblPrEx>
          <w:tblLook w:val="04A0" w:firstRow="1" w:lastRow="0" w:firstColumn="1" w:lastColumn="0" w:noHBand="0" w:noVBand="1"/>
        </w:tblPrEx>
        <w:tc>
          <w:tcPr>
            <w:tcW w:w="660" w:type="dxa"/>
            <w:tcBorders>
              <w:top w:val="single" w:sz="4" w:space="0" w:color="000000"/>
              <w:left w:val="single" w:sz="4" w:space="0" w:color="000000"/>
              <w:bottom w:val="single" w:sz="4" w:space="0" w:color="000000"/>
              <w:right w:val="single" w:sz="4" w:space="0" w:color="000000"/>
            </w:tcBorders>
            <w:hideMark/>
          </w:tcPr>
          <w:p w14:paraId="071232F1" w14:textId="77777777" w:rsidR="00125BF6" w:rsidRPr="009363C5" w:rsidRDefault="00125BF6" w:rsidP="005A73F3">
            <w:pPr>
              <w:jc w:val="center"/>
              <w:rPr>
                <w:rFonts w:ascii="Arial" w:eastAsia="Arial" w:hAnsi="Arial" w:cs="Arial"/>
                <w:sz w:val="22"/>
                <w:szCs w:val="22"/>
              </w:rPr>
            </w:pPr>
            <w:r w:rsidRPr="009363C5">
              <w:rPr>
                <w:rFonts w:ascii="Arial" w:eastAsia="Arial" w:hAnsi="Arial" w:cs="Arial"/>
                <w:sz w:val="22"/>
                <w:szCs w:val="22"/>
              </w:rPr>
              <w:t>1.9</w:t>
            </w:r>
          </w:p>
        </w:tc>
        <w:tc>
          <w:tcPr>
            <w:tcW w:w="8113" w:type="dxa"/>
            <w:tcBorders>
              <w:top w:val="single" w:sz="4" w:space="0" w:color="000000"/>
              <w:left w:val="single" w:sz="4" w:space="0" w:color="000000"/>
              <w:bottom w:val="single" w:sz="4" w:space="0" w:color="000000"/>
              <w:right w:val="single" w:sz="4" w:space="0" w:color="000000"/>
            </w:tcBorders>
            <w:hideMark/>
          </w:tcPr>
          <w:p w14:paraId="6038EA17" w14:textId="77777777" w:rsidR="00125BF6" w:rsidRPr="009363C5" w:rsidRDefault="00125BF6" w:rsidP="00C73CD9">
            <w:pPr>
              <w:rPr>
                <w:rFonts w:ascii="Arial" w:hAnsi="Arial" w:cs="Arial"/>
                <w:sz w:val="22"/>
                <w:szCs w:val="22"/>
              </w:rPr>
            </w:pPr>
            <w:r w:rsidRPr="009363C5">
              <w:rPr>
                <w:rFonts w:ascii="Arial" w:hAnsi="Arial" w:cs="Arial"/>
                <w:sz w:val="22"/>
                <w:szCs w:val="22"/>
              </w:rPr>
              <w:t>Highly developed ability to multi-task high level tasks and projects</w:t>
            </w:r>
          </w:p>
        </w:tc>
        <w:tc>
          <w:tcPr>
            <w:tcW w:w="709" w:type="dxa"/>
            <w:tcBorders>
              <w:top w:val="single" w:sz="4" w:space="0" w:color="000000"/>
              <w:left w:val="single" w:sz="4" w:space="0" w:color="000000"/>
              <w:bottom w:val="single" w:sz="4" w:space="0" w:color="000000"/>
              <w:right w:val="single" w:sz="4" w:space="0" w:color="000000"/>
            </w:tcBorders>
            <w:hideMark/>
          </w:tcPr>
          <w:p w14:paraId="02796A72" w14:textId="77777777" w:rsidR="00125BF6" w:rsidRPr="009363C5" w:rsidRDefault="00125BF6" w:rsidP="005A73F3">
            <w:pPr>
              <w:jc w:val="center"/>
              <w:rPr>
                <w:rFonts w:ascii="Arial" w:eastAsia="Arial" w:hAnsi="Arial" w:cs="Arial"/>
                <w:sz w:val="22"/>
                <w:szCs w:val="22"/>
              </w:rPr>
            </w:pPr>
            <w:r w:rsidRPr="009363C5">
              <w:rPr>
                <w:rFonts w:ascii="Arial" w:eastAsia="Arial" w:hAnsi="Arial" w:cs="Arial"/>
                <w:sz w:val="22"/>
                <w:szCs w:val="22"/>
              </w:rPr>
              <w:t>E</w:t>
            </w:r>
          </w:p>
        </w:tc>
      </w:tr>
      <w:tr w:rsidR="00125BF6" w:rsidRPr="009363C5" w14:paraId="6452C83A" w14:textId="77777777" w:rsidTr="00C73CD9">
        <w:tblPrEx>
          <w:tblLook w:val="04A0" w:firstRow="1" w:lastRow="0" w:firstColumn="1" w:lastColumn="0" w:noHBand="0" w:noVBand="1"/>
        </w:tblPrEx>
        <w:tc>
          <w:tcPr>
            <w:tcW w:w="660" w:type="dxa"/>
            <w:tcBorders>
              <w:top w:val="single" w:sz="4" w:space="0" w:color="000000"/>
              <w:left w:val="single" w:sz="4" w:space="0" w:color="000000"/>
              <w:bottom w:val="single" w:sz="4" w:space="0" w:color="000000"/>
              <w:right w:val="single" w:sz="4" w:space="0" w:color="000000"/>
            </w:tcBorders>
            <w:hideMark/>
          </w:tcPr>
          <w:p w14:paraId="0CCDCCEB" w14:textId="77777777" w:rsidR="00125BF6" w:rsidRPr="009363C5" w:rsidRDefault="00125BF6" w:rsidP="005A73F3">
            <w:pPr>
              <w:jc w:val="center"/>
              <w:rPr>
                <w:rFonts w:ascii="Arial" w:eastAsia="Arial" w:hAnsi="Arial" w:cs="Arial"/>
                <w:sz w:val="22"/>
                <w:szCs w:val="22"/>
              </w:rPr>
            </w:pPr>
            <w:r w:rsidRPr="009363C5">
              <w:rPr>
                <w:rFonts w:ascii="Arial" w:eastAsia="Arial" w:hAnsi="Arial" w:cs="Arial"/>
                <w:sz w:val="22"/>
                <w:szCs w:val="22"/>
              </w:rPr>
              <w:t>1.10</w:t>
            </w:r>
          </w:p>
        </w:tc>
        <w:tc>
          <w:tcPr>
            <w:tcW w:w="8113" w:type="dxa"/>
            <w:tcBorders>
              <w:top w:val="single" w:sz="4" w:space="0" w:color="000000"/>
              <w:left w:val="single" w:sz="4" w:space="0" w:color="000000"/>
              <w:bottom w:val="single" w:sz="4" w:space="0" w:color="000000"/>
              <w:right w:val="single" w:sz="4" w:space="0" w:color="000000"/>
            </w:tcBorders>
            <w:hideMark/>
          </w:tcPr>
          <w:p w14:paraId="4E3B0603" w14:textId="77777777" w:rsidR="00125BF6" w:rsidRPr="009363C5" w:rsidRDefault="00125BF6" w:rsidP="00C73CD9">
            <w:pPr>
              <w:rPr>
                <w:rFonts w:ascii="Arial" w:hAnsi="Arial" w:cs="Arial"/>
                <w:sz w:val="22"/>
                <w:szCs w:val="22"/>
              </w:rPr>
            </w:pPr>
            <w:r w:rsidRPr="009363C5">
              <w:rPr>
                <w:rFonts w:ascii="Arial" w:hAnsi="Arial" w:cs="Arial"/>
                <w:sz w:val="22"/>
                <w:szCs w:val="22"/>
              </w:rPr>
              <w:t>Ability to collaborate effectively both across the business and with external stakeholders</w:t>
            </w:r>
          </w:p>
        </w:tc>
        <w:tc>
          <w:tcPr>
            <w:tcW w:w="709" w:type="dxa"/>
            <w:tcBorders>
              <w:top w:val="single" w:sz="4" w:space="0" w:color="000000"/>
              <w:left w:val="single" w:sz="4" w:space="0" w:color="000000"/>
              <w:bottom w:val="single" w:sz="4" w:space="0" w:color="000000"/>
              <w:right w:val="single" w:sz="4" w:space="0" w:color="000000"/>
            </w:tcBorders>
            <w:hideMark/>
          </w:tcPr>
          <w:p w14:paraId="496289F1" w14:textId="77777777" w:rsidR="00125BF6" w:rsidRPr="009363C5" w:rsidRDefault="00125BF6" w:rsidP="005A73F3">
            <w:pPr>
              <w:jc w:val="center"/>
              <w:rPr>
                <w:rFonts w:ascii="Arial" w:eastAsia="Arial" w:hAnsi="Arial" w:cs="Arial"/>
                <w:sz w:val="22"/>
                <w:szCs w:val="22"/>
              </w:rPr>
            </w:pPr>
            <w:r w:rsidRPr="009363C5">
              <w:rPr>
                <w:rFonts w:ascii="Arial" w:eastAsia="Arial" w:hAnsi="Arial" w:cs="Arial"/>
                <w:sz w:val="22"/>
                <w:szCs w:val="22"/>
              </w:rPr>
              <w:t>E</w:t>
            </w:r>
          </w:p>
        </w:tc>
      </w:tr>
      <w:tr w:rsidR="001478E0" w:rsidRPr="009363C5" w14:paraId="482C8839" w14:textId="77777777" w:rsidTr="00C73CD9">
        <w:tc>
          <w:tcPr>
            <w:tcW w:w="660" w:type="dxa"/>
          </w:tcPr>
          <w:p w14:paraId="482C8836" w14:textId="1448EAEA" w:rsidR="001478E0" w:rsidRPr="009363C5" w:rsidRDefault="0026771E" w:rsidP="005A73F3">
            <w:pPr>
              <w:jc w:val="center"/>
              <w:rPr>
                <w:rFonts w:ascii="Arial" w:hAnsi="Arial" w:cs="Arial"/>
                <w:sz w:val="22"/>
                <w:szCs w:val="22"/>
              </w:rPr>
            </w:pPr>
            <w:r w:rsidRPr="009363C5">
              <w:rPr>
                <w:rFonts w:ascii="Arial" w:eastAsia="Arial" w:hAnsi="Arial" w:cs="Arial"/>
                <w:sz w:val="22"/>
                <w:szCs w:val="22"/>
              </w:rPr>
              <w:t>1.1</w:t>
            </w:r>
            <w:r w:rsidR="00494ADB">
              <w:rPr>
                <w:rFonts w:ascii="Arial" w:eastAsia="Arial" w:hAnsi="Arial" w:cs="Arial"/>
                <w:sz w:val="22"/>
                <w:szCs w:val="22"/>
              </w:rPr>
              <w:t>1</w:t>
            </w:r>
          </w:p>
        </w:tc>
        <w:tc>
          <w:tcPr>
            <w:tcW w:w="8113" w:type="dxa"/>
          </w:tcPr>
          <w:p w14:paraId="482C8837" w14:textId="77777777" w:rsidR="001478E0" w:rsidRPr="009363C5" w:rsidRDefault="0026771E" w:rsidP="00C73CD9">
            <w:pPr>
              <w:rPr>
                <w:rFonts w:ascii="Arial" w:hAnsi="Arial" w:cs="Arial"/>
                <w:sz w:val="22"/>
                <w:szCs w:val="22"/>
              </w:rPr>
            </w:pPr>
            <w:r w:rsidRPr="009363C5">
              <w:rPr>
                <w:rFonts w:ascii="Arial" w:eastAsia="Arial" w:hAnsi="Arial" w:cs="Arial"/>
                <w:sz w:val="22"/>
                <w:szCs w:val="22"/>
              </w:rPr>
              <w:t>Ability to communicate in Welsh</w:t>
            </w:r>
          </w:p>
        </w:tc>
        <w:tc>
          <w:tcPr>
            <w:tcW w:w="709" w:type="dxa"/>
          </w:tcPr>
          <w:p w14:paraId="482C8838" w14:textId="77777777" w:rsidR="001478E0" w:rsidRPr="009363C5" w:rsidRDefault="0026771E" w:rsidP="005A73F3">
            <w:pPr>
              <w:jc w:val="center"/>
              <w:rPr>
                <w:rFonts w:ascii="Arial" w:hAnsi="Arial" w:cs="Arial"/>
                <w:sz w:val="22"/>
                <w:szCs w:val="22"/>
              </w:rPr>
            </w:pPr>
            <w:r w:rsidRPr="009363C5">
              <w:rPr>
                <w:rFonts w:ascii="Arial" w:eastAsia="Arial" w:hAnsi="Arial" w:cs="Arial"/>
                <w:sz w:val="22"/>
                <w:szCs w:val="22"/>
              </w:rPr>
              <w:t>D</w:t>
            </w:r>
          </w:p>
        </w:tc>
      </w:tr>
      <w:tr w:rsidR="00C73CD9" w:rsidRPr="009363C5" w14:paraId="67C33781" w14:textId="77777777" w:rsidTr="00C73CD9">
        <w:tc>
          <w:tcPr>
            <w:tcW w:w="660" w:type="dxa"/>
            <w:vAlign w:val="bottom"/>
          </w:tcPr>
          <w:p w14:paraId="1EDBB087" w14:textId="77777777" w:rsidR="00C73CD9" w:rsidRPr="009363C5" w:rsidRDefault="00C73CD9" w:rsidP="005A73F3">
            <w:pPr>
              <w:jc w:val="center"/>
              <w:rPr>
                <w:rFonts w:ascii="Arial" w:eastAsia="Arial" w:hAnsi="Arial" w:cs="Arial"/>
                <w:b/>
                <w:bCs/>
                <w:sz w:val="22"/>
                <w:szCs w:val="22"/>
              </w:rPr>
            </w:pPr>
          </w:p>
          <w:p w14:paraId="1B793D7E" w14:textId="18520D7A" w:rsidR="00C73CD9" w:rsidRPr="009363C5" w:rsidRDefault="00C73CD9" w:rsidP="005A73F3">
            <w:pPr>
              <w:jc w:val="center"/>
              <w:rPr>
                <w:rFonts w:ascii="Arial" w:eastAsia="Arial" w:hAnsi="Arial" w:cs="Arial"/>
                <w:b/>
                <w:bCs/>
                <w:sz w:val="22"/>
                <w:szCs w:val="22"/>
              </w:rPr>
            </w:pPr>
            <w:r w:rsidRPr="009363C5">
              <w:rPr>
                <w:rFonts w:ascii="Arial" w:eastAsia="Arial" w:hAnsi="Arial" w:cs="Arial"/>
                <w:b/>
                <w:bCs/>
                <w:sz w:val="22"/>
                <w:szCs w:val="22"/>
              </w:rPr>
              <w:t>2</w:t>
            </w:r>
          </w:p>
          <w:p w14:paraId="2516E309" w14:textId="41A614D0" w:rsidR="00C73CD9" w:rsidRPr="009363C5" w:rsidRDefault="00C73CD9" w:rsidP="005A73F3">
            <w:pPr>
              <w:jc w:val="center"/>
              <w:rPr>
                <w:rFonts w:ascii="Arial" w:hAnsi="Arial" w:cs="Arial"/>
                <w:b/>
                <w:bCs/>
                <w:sz w:val="22"/>
                <w:szCs w:val="22"/>
              </w:rPr>
            </w:pPr>
          </w:p>
        </w:tc>
        <w:tc>
          <w:tcPr>
            <w:tcW w:w="8113" w:type="dxa"/>
          </w:tcPr>
          <w:p w14:paraId="17568948" w14:textId="77777777" w:rsidR="00C73CD9" w:rsidRPr="009363C5" w:rsidRDefault="00C73CD9" w:rsidP="005569F9">
            <w:pPr>
              <w:rPr>
                <w:rFonts w:ascii="Arial" w:eastAsia="Arial" w:hAnsi="Arial" w:cs="Arial"/>
                <w:b/>
                <w:bCs/>
                <w:sz w:val="22"/>
                <w:szCs w:val="22"/>
              </w:rPr>
            </w:pPr>
          </w:p>
          <w:p w14:paraId="7A10A17D" w14:textId="6D0FEF26" w:rsidR="00C73CD9" w:rsidRPr="009363C5" w:rsidRDefault="00C73CD9" w:rsidP="005569F9">
            <w:pPr>
              <w:rPr>
                <w:rFonts w:ascii="Arial" w:hAnsi="Arial" w:cs="Arial"/>
                <w:b/>
                <w:bCs/>
                <w:sz w:val="22"/>
                <w:szCs w:val="22"/>
              </w:rPr>
            </w:pPr>
            <w:r w:rsidRPr="009363C5">
              <w:rPr>
                <w:rFonts w:ascii="Arial" w:eastAsia="Arial" w:hAnsi="Arial" w:cs="Arial"/>
                <w:b/>
                <w:bCs/>
                <w:sz w:val="22"/>
                <w:szCs w:val="22"/>
              </w:rPr>
              <w:t>Knowledge and Qualifications</w:t>
            </w:r>
          </w:p>
        </w:tc>
        <w:tc>
          <w:tcPr>
            <w:tcW w:w="709" w:type="dxa"/>
          </w:tcPr>
          <w:p w14:paraId="5D210936" w14:textId="77777777" w:rsidR="00C73CD9" w:rsidRPr="009363C5" w:rsidRDefault="00C73CD9" w:rsidP="005A73F3">
            <w:pPr>
              <w:jc w:val="center"/>
              <w:rPr>
                <w:rFonts w:ascii="Arial" w:eastAsia="Arial" w:hAnsi="Arial" w:cs="Arial"/>
                <w:b/>
                <w:bCs/>
                <w:sz w:val="22"/>
                <w:szCs w:val="22"/>
              </w:rPr>
            </w:pPr>
          </w:p>
          <w:p w14:paraId="6B1034B7" w14:textId="6DDD4806" w:rsidR="00C73CD9" w:rsidRPr="009363C5" w:rsidRDefault="00C73CD9" w:rsidP="005A73F3">
            <w:pPr>
              <w:jc w:val="center"/>
              <w:rPr>
                <w:rFonts w:ascii="Arial" w:hAnsi="Arial" w:cs="Arial"/>
                <w:b/>
                <w:bCs/>
                <w:sz w:val="22"/>
                <w:szCs w:val="22"/>
              </w:rPr>
            </w:pPr>
            <w:r w:rsidRPr="009363C5">
              <w:rPr>
                <w:rFonts w:ascii="Arial" w:eastAsia="Arial" w:hAnsi="Arial" w:cs="Arial"/>
                <w:b/>
                <w:bCs/>
                <w:sz w:val="22"/>
                <w:szCs w:val="22"/>
              </w:rPr>
              <w:t>E/D</w:t>
            </w:r>
          </w:p>
        </w:tc>
      </w:tr>
      <w:tr w:rsidR="003934E6" w:rsidRPr="009363C5" w14:paraId="482C8845" w14:textId="77777777" w:rsidTr="00C73CD9">
        <w:tc>
          <w:tcPr>
            <w:tcW w:w="660" w:type="dxa"/>
          </w:tcPr>
          <w:p w14:paraId="482C8842" w14:textId="3C8CED3D" w:rsidR="003934E6" w:rsidRPr="009363C5" w:rsidRDefault="003934E6" w:rsidP="003934E6">
            <w:pPr>
              <w:jc w:val="center"/>
              <w:rPr>
                <w:rFonts w:ascii="Arial" w:hAnsi="Arial" w:cs="Arial"/>
                <w:sz w:val="22"/>
                <w:szCs w:val="22"/>
              </w:rPr>
            </w:pPr>
            <w:bookmarkStart w:id="7" w:name="_Hlk84494924"/>
            <w:r w:rsidRPr="009363C5">
              <w:rPr>
                <w:rFonts w:ascii="Arial" w:eastAsia="Arial" w:hAnsi="Arial" w:cs="Arial"/>
                <w:sz w:val="22"/>
                <w:szCs w:val="22"/>
              </w:rPr>
              <w:t>2.</w:t>
            </w:r>
            <w:r>
              <w:rPr>
                <w:rFonts w:ascii="Arial" w:eastAsia="Arial" w:hAnsi="Arial" w:cs="Arial"/>
                <w:sz w:val="22"/>
                <w:szCs w:val="22"/>
              </w:rPr>
              <w:t>1</w:t>
            </w:r>
          </w:p>
        </w:tc>
        <w:tc>
          <w:tcPr>
            <w:tcW w:w="8113" w:type="dxa"/>
          </w:tcPr>
          <w:p w14:paraId="482C8843" w14:textId="29D0FBD9" w:rsidR="003934E6" w:rsidRPr="009363C5" w:rsidRDefault="003934E6" w:rsidP="003934E6">
            <w:pPr>
              <w:rPr>
                <w:rFonts w:ascii="Arial" w:hAnsi="Arial" w:cs="Arial"/>
                <w:sz w:val="22"/>
                <w:szCs w:val="22"/>
              </w:rPr>
            </w:pPr>
            <w:r w:rsidRPr="009363C5">
              <w:rPr>
                <w:rFonts w:ascii="Arial" w:eastAsia="Arial" w:hAnsi="Arial" w:cs="Arial"/>
                <w:sz w:val="22"/>
                <w:szCs w:val="22"/>
              </w:rPr>
              <w:t>Strong understanding of Property compliance requirements</w:t>
            </w:r>
          </w:p>
        </w:tc>
        <w:tc>
          <w:tcPr>
            <w:tcW w:w="709" w:type="dxa"/>
          </w:tcPr>
          <w:p w14:paraId="482C8844" w14:textId="4426C750" w:rsidR="003934E6" w:rsidRPr="009363C5" w:rsidRDefault="003934E6" w:rsidP="003934E6">
            <w:pPr>
              <w:jc w:val="center"/>
              <w:rPr>
                <w:rFonts w:ascii="Arial" w:hAnsi="Arial" w:cs="Arial"/>
                <w:sz w:val="22"/>
                <w:szCs w:val="22"/>
              </w:rPr>
            </w:pPr>
            <w:r>
              <w:rPr>
                <w:rFonts w:ascii="Arial" w:eastAsia="Arial" w:hAnsi="Arial" w:cs="Arial"/>
                <w:sz w:val="22"/>
                <w:szCs w:val="22"/>
              </w:rPr>
              <w:t>E</w:t>
            </w:r>
          </w:p>
        </w:tc>
      </w:tr>
      <w:tr w:rsidR="003934E6" w:rsidRPr="009363C5" w14:paraId="3FF301AA" w14:textId="77777777" w:rsidTr="00C73CD9">
        <w:tc>
          <w:tcPr>
            <w:tcW w:w="660" w:type="dxa"/>
          </w:tcPr>
          <w:p w14:paraId="57B2CAF7" w14:textId="23721AB2" w:rsidR="003934E6" w:rsidRPr="009363C5" w:rsidRDefault="003934E6" w:rsidP="003934E6">
            <w:pPr>
              <w:jc w:val="center"/>
              <w:rPr>
                <w:rFonts w:ascii="Arial" w:eastAsia="Arial" w:hAnsi="Arial" w:cs="Arial"/>
                <w:sz w:val="22"/>
                <w:szCs w:val="22"/>
              </w:rPr>
            </w:pPr>
            <w:r>
              <w:rPr>
                <w:rFonts w:ascii="Arial" w:eastAsia="Arial" w:hAnsi="Arial" w:cs="Arial"/>
                <w:sz w:val="22"/>
                <w:szCs w:val="22"/>
              </w:rPr>
              <w:t>2.3</w:t>
            </w:r>
          </w:p>
        </w:tc>
        <w:tc>
          <w:tcPr>
            <w:tcW w:w="8113" w:type="dxa"/>
          </w:tcPr>
          <w:p w14:paraId="01214186" w14:textId="515A7E9C" w:rsidR="003934E6" w:rsidRPr="009363C5" w:rsidRDefault="003934E6" w:rsidP="003934E6">
            <w:pPr>
              <w:rPr>
                <w:rFonts w:ascii="Arial" w:eastAsia="Arial" w:hAnsi="Arial" w:cs="Arial"/>
                <w:sz w:val="22"/>
                <w:szCs w:val="22"/>
              </w:rPr>
            </w:pPr>
            <w:r w:rsidRPr="009363C5">
              <w:rPr>
                <w:rFonts w:ascii="Arial" w:eastAsia="Arial" w:hAnsi="Arial" w:cs="Arial"/>
                <w:sz w:val="22"/>
                <w:szCs w:val="22"/>
              </w:rPr>
              <w:t>Strong understanding of Housing Management requirements and processes</w:t>
            </w:r>
          </w:p>
        </w:tc>
        <w:tc>
          <w:tcPr>
            <w:tcW w:w="709" w:type="dxa"/>
          </w:tcPr>
          <w:p w14:paraId="73DB5258" w14:textId="1EB92966" w:rsidR="003934E6" w:rsidRPr="009363C5" w:rsidRDefault="003934E6" w:rsidP="003934E6">
            <w:pPr>
              <w:jc w:val="center"/>
              <w:rPr>
                <w:rFonts w:ascii="Arial" w:eastAsia="Arial" w:hAnsi="Arial" w:cs="Arial"/>
                <w:sz w:val="22"/>
                <w:szCs w:val="22"/>
              </w:rPr>
            </w:pPr>
            <w:r>
              <w:rPr>
                <w:rFonts w:ascii="Arial" w:eastAsia="Arial" w:hAnsi="Arial" w:cs="Arial"/>
                <w:sz w:val="22"/>
                <w:szCs w:val="22"/>
              </w:rPr>
              <w:t>E</w:t>
            </w:r>
          </w:p>
        </w:tc>
      </w:tr>
      <w:tr w:rsidR="003934E6" w:rsidRPr="009363C5" w14:paraId="0F9FB909" w14:textId="77777777" w:rsidTr="00F7031D">
        <w:tc>
          <w:tcPr>
            <w:tcW w:w="660" w:type="dxa"/>
          </w:tcPr>
          <w:p w14:paraId="707A2A87" w14:textId="4D5D97A7" w:rsidR="003934E6" w:rsidRPr="009363C5" w:rsidRDefault="003934E6" w:rsidP="003934E6">
            <w:pPr>
              <w:jc w:val="center"/>
              <w:rPr>
                <w:rFonts w:ascii="Arial" w:hAnsi="Arial" w:cs="Arial"/>
                <w:sz w:val="22"/>
                <w:szCs w:val="22"/>
              </w:rPr>
            </w:pPr>
            <w:r w:rsidRPr="009363C5">
              <w:rPr>
                <w:rFonts w:ascii="Arial" w:eastAsia="Arial" w:hAnsi="Arial" w:cs="Arial"/>
                <w:sz w:val="22"/>
                <w:szCs w:val="22"/>
              </w:rPr>
              <w:t>2.</w:t>
            </w:r>
            <w:r>
              <w:rPr>
                <w:rFonts w:ascii="Arial" w:eastAsia="Arial" w:hAnsi="Arial" w:cs="Arial"/>
                <w:sz w:val="22"/>
                <w:szCs w:val="22"/>
              </w:rPr>
              <w:t>3</w:t>
            </w:r>
          </w:p>
        </w:tc>
        <w:tc>
          <w:tcPr>
            <w:tcW w:w="8113" w:type="dxa"/>
          </w:tcPr>
          <w:p w14:paraId="19BE66D8" w14:textId="0A90A0E7" w:rsidR="003934E6" w:rsidRPr="009363C5" w:rsidRDefault="003934E6" w:rsidP="003934E6">
            <w:pPr>
              <w:rPr>
                <w:rFonts w:ascii="Arial" w:hAnsi="Arial" w:cs="Arial"/>
                <w:sz w:val="22"/>
                <w:szCs w:val="22"/>
              </w:rPr>
            </w:pPr>
            <w:r w:rsidRPr="009363C5">
              <w:rPr>
                <w:rFonts w:ascii="Arial" w:eastAsia="Arial" w:hAnsi="Arial" w:cs="Arial"/>
                <w:sz w:val="22"/>
                <w:szCs w:val="22"/>
              </w:rPr>
              <w:t>Understanding of internal audit processes (Compliance)</w:t>
            </w:r>
          </w:p>
        </w:tc>
        <w:tc>
          <w:tcPr>
            <w:tcW w:w="709" w:type="dxa"/>
          </w:tcPr>
          <w:p w14:paraId="387C323A" w14:textId="77777777" w:rsidR="003934E6" w:rsidRPr="009363C5" w:rsidRDefault="003934E6" w:rsidP="003934E6">
            <w:pPr>
              <w:jc w:val="center"/>
              <w:rPr>
                <w:rFonts w:ascii="Arial" w:hAnsi="Arial" w:cs="Arial"/>
                <w:sz w:val="22"/>
                <w:szCs w:val="22"/>
              </w:rPr>
            </w:pPr>
            <w:r w:rsidRPr="009363C5">
              <w:rPr>
                <w:rFonts w:ascii="Arial" w:eastAsia="Arial" w:hAnsi="Arial" w:cs="Arial"/>
                <w:sz w:val="22"/>
                <w:szCs w:val="22"/>
              </w:rPr>
              <w:t>E</w:t>
            </w:r>
          </w:p>
        </w:tc>
      </w:tr>
      <w:tr w:rsidR="005F5D46" w:rsidRPr="009363C5" w14:paraId="6AD58DF6" w14:textId="77777777" w:rsidTr="00F7031D">
        <w:tc>
          <w:tcPr>
            <w:tcW w:w="660" w:type="dxa"/>
          </w:tcPr>
          <w:p w14:paraId="25F7A0C0" w14:textId="177537C3" w:rsidR="005F5D46" w:rsidRPr="009363C5" w:rsidRDefault="005F5D46" w:rsidP="005F5D46">
            <w:pPr>
              <w:jc w:val="center"/>
              <w:rPr>
                <w:rFonts w:ascii="Arial" w:eastAsia="Arial" w:hAnsi="Arial" w:cs="Arial"/>
                <w:sz w:val="22"/>
                <w:szCs w:val="22"/>
              </w:rPr>
            </w:pPr>
            <w:r w:rsidRPr="009363C5">
              <w:rPr>
                <w:rFonts w:ascii="Arial" w:eastAsia="Arial" w:hAnsi="Arial" w:cs="Arial"/>
                <w:sz w:val="22"/>
                <w:szCs w:val="22"/>
              </w:rPr>
              <w:t>2.</w:t>
            </w:r>
            <w:r w:rsidR="003934E6">
              <w:rPr>
                <w:rFonts w:ascii="Arial" w:eastAsia="Arial" w:hAnsi="Arial" w:cs="Arial"/>
                <w:sz w:val="22"/>
                <w:szCs w:val="22"/>
              </w:rPr>
              <w:t>4</w:t>
            </w:r>
          </w:p>
        </w:tc>
        <w:tc>
          <w:tcPr>
            <w:tcW w:w="8113" w:type="dxa"/>
          </w:tcPr>
          <w:p w14:paraId="27DEA272" w14:textId="07EBAFDF" w:rsidR="005F5D46" w:rsidRPr="009363C5" w:rsidRDefault="00494ADB" w:rsidP="005F5D46">
            <w:pPr>
              <w:rPr>
                <w:rFonts w:ascii="Arial" w:eastAsia="Arial" w:hAnsi="Arial" w:cs="Arial"/>
                <w:sz w:val="22"/>
                <w:szCs w:val="22"/>
              </w:rPr>
            </w:pPr>
            <w:r>
              <w:rPr>
                <w:rFonts w:ascii="Arial" w:eastAsia="Arial" w:hAnsi="Arial" w:cs="Arial"/>
                <w:sz w:val="22"/>
                <w:szCs w:val="22"/>
              </w:rPr>
              <w:t>Demonstrable</w:t>
            </w:r>
            <w:r w:rsidR="005F5D46" w:rsidRPr="009363C5">
              <w:rPr>
                <w:rFonts w:ascii="Arial" w:eastAsia="Arial" w:hAnsi="Arial" w:cs="Arial"/>
                <w:sz w:val="22"/>
                <w:szCs w:val="22"/>
              </w:rPr>
              <w:t xml:space="preserve"> project management skills</w:t>
            </w:r>
          </w:p>
        </w:tc>
        <w:tc>
          <w:tcPr>
            <w:tcW w:w="709" w:type="dxa"/>
          </w:tcPr>
          <w:p w14:paraId="230AA7D6" w14:textId="4075DFA8" w:rsidR="005F5D46" w:rsidRPr="009363C5" w:rsidRDefault="003934E6" w:rsidP="005F5D46">
            <w:pPr>
              <w:jc w:val="center"/>
              <w:rPr>
                <w:rFonts w:ascii="Arial" w:eastAsia="Arial" w:hAnsi="Arial" w:cs="Arial"/>
                <w:sz w:val="22"/>
                <w:szCs w:val="22"/>
              </w:rPr>
            </w:pPr>
            <w:r>
              <w:rPr>
                <w:rFonts w:ascii="Arial" w:eastAsia="Arial" w:hAnsi="Arial" w:cs="Arial"/>
                <w:sz w:val="22"/>
                <w:szCs w:val="22"/>
              </w:rPr>
              <w:t>E</w:t>
            </w:r>
          </w:p>
        </w:tc>
      </w:tr>
      <w:tr w:rsidR="005F5D46" w:rsidRPr="009363C5" w14:paraId="27F02968" w14:textId="77777777" w:rsidTr="00F7031D">
        <w:tc>
          <w:tcPr>
            <w:tcW w:w="660" w:type="dxa"/>
          </w:tcPr>
          <w:p w14:paraId="3C763E13" w14:textId="33297BA1" w:rsidR="005F5D46" w:rsidRPr="009363C5" w:rsidRDefault="005F5D46" w:rsidP="005F5D46">
            <w:pPr>
              <w:jc w:val="center"/>
              <w:rPr>
                <w:rFonts w:ascii="Arial" w:eastAsia="Arial" w:hAnsi="Arial" w:cs="Arial"/>
                <w:sz w:val="22"/>
                <w:szCs w:val="22"/>
              </w:rPr>
            </w:pPr>
            <w:r w:rsidRPr="009363C5">
              <w:rPr>
                <w:rFonts w:ascii="Arial" w:eastAsia="Arial" w:hAnsi="Arial" w:cs="Arial"/>
                <w:sz w:val="22"/>
                <w:szCs w:val="22"/>
              </w:rPr>
              <w:t>2.</w:t>
            </w:r>
            <w:r w:rsidR="003934E6">
              <w:rPr>
                <w:rFonts w:ascii="Arial" w:eastAsia="Arial" w:hAnsi="Arial" w:cs="Arial"/>
                <w:sz w:val="22"/>
                <w:szCs w:val="22"/>
              </w:rPr>
              <w:t>5</w:t>
            </w:r>
          </w:p>
        </w:tc>
        <w:tc>
          <w:tcPr>
            <w:tcW w:w="8113" w:type="dxa"/>
          </w:tcPr>
          <w:p w14:paraId="1F382B7B" w14:textId="0F87BE9E" w:rsidR="005F5D46" w:rsidRPr="009363C5" w:rsidRDefault="005F5D46" w:rsidP="005F5D46">
            <w:pPr>
              <w:rPr>
                <w:rFonts w:ascii="Arial" w:eastAsia="Arial" w:hAnsi="Arial" w:cs="Arial"/>
                <w:sz w:val="22"/>
                <w:szCs w:val="22"/>
              </w:rPr>
            </w:pPr>
            <w:r w:rsidRPr="009363C5">
              <w:rPr>
                <w:rFonts w:ascii="Arial" w:eastAsia="Arial" w:hAnsi="Arial" w:cs="Arial"/>
                <w:sz w:val="22"/>
                <w:szCs w:val="22"/>
              </w:rPr>
              <w:t>Understanding of property redevelopment processes and requirements</w:t>
            </w:r>
          </w:p>
        </w:tc>
        <w:tc>
          <w:tcPr>
            <w:tcW w:w="709" w:type="dxa"/>
          </w:tcPr>
          <w:p w14:paraId="48E8D996" w14:textId="65A869B8" w:rsidR="005F5D46" w:rsidRPr="009363C5" w:rsidRDefault="005F5D46" w:rsidP="005F5D46">
            <w:pPr>
              <w:jc w:val="center"/>
              <w:rPr>
                <w:rFonts w:ascii="Arial" w:eastAsia="Arial" w:hAnsi="Arial" w:cs="Arial"/>
                <w:sz w:val="22"/>
                <w:szCs w:val="22"/>
              </w:rPr>
            </w:pPr>
            <w:r w:rsidRPr="009363C5">
              <w:rPr>
                <w:rFonts w:ascii="Arial" w:eastAsia="Arial" w:hAnsi="Arial" w:cs="Arial"/>
                <w:sz w:val="22"/>
                <w:szCs w:val="22"/>
              </w:rPr>
              <w:t>E</w:t>
            </w:r>
          </w:p>
        </w:tc>
      </w:tr>
      <w:bookmarkEnd w:id="7"/>
      <w:tr w:rsidR="005F5D46" w:rsidRPr="009363C5" w14:paraId="486722D9" w14:textId="77777777" w:rsidTr="005569F9">
        <w:tc>
          <w:tcPr>
            <w:tcW w:w="660" w:type="dxa"/>
          </w:tcPr>
          <w:p w14:paraId="6A6AEC15" w14:textId="0344615E" w:rsidR="005F5D46" w:rsidRPr="009363C5" w:rsidRDefault="005F5D46" w:rsidP="005F5D46">
            <w:pPr>
              <w:jc w:val="center"/>
              <w:rPr>
                <w:rFonts w:ascii="Arial" w:hAnsi="Arial" w:cs="Arial"/>
                <w:sz w:val="22"/>
                <w:szCs w:val="22"/>
              </w:rPr>
            </w:pPr>
            <w:r w:rsidRPr="009363C5">
              <w:rPr>
                <w:rFonts w:ascii="Arial" w:eastAsia="Arial" w:hAnsi="Arial" w:cs="Arial"/>
                <w:sz w:val="22"/>
                <w:szCs w:val="22"/>
              </w:rPr>
              <w:t>2.</w:t>
            </w:r>
            <w:r w:rsidR="003934E6">
              <w:rPr>
                <w:rFonts w:ascii="Arial" w:eastAsia="Arial" w:hAnsi="Arial" w:cs="Arial"/>
                <w:sz w:val="22"/>
                <w:szCs w:val="22"/>
              </w:rPr>
              <w:t>6</w:t>
            </w:r>
          </w:p>
        </w:tc>
        <w:tc>
          <w:tcPr>
            <w:tcW w:w="8113" w:type="dxa"/>
          </w:tcPr>
          <w:p w14:paraId="22EFC8A8" w14:textId="18999370" w:rsidR="005F5D46" w:rsidRPr="009363C5" w:rsidRDefault="005F5D46" w:rsidP="005F5D46">
            <w:pPr>
              <w:rPr>
                <w:rFonts w:ascii="Arial" w:eastAsia="Arial" w:hAnsi="Arial" w:cs="Arial"/>
                <w:sz w:val="22"/>
                <w:szCs w:val="22"/>
              </w:rPr>
            </w:pPr>
            <w:r w:rsidRPr="009363C5">
              <w:rPr>
                <w:rFonts w:ascii="Arial" w:eastAsia="Arial" w:hAnsi="Arial" w:cs="Arial"/>
                <w:sz w:val="22"/>
                <w:szCs w:val="22"/>
              </w:rPr>
              <w:t>Hold a professional qualification, able to demonstrate competency and/or committed to developing own skills in a relevant area (such as H&amp;S, Housing or Compliance).</w:t>
            </w:r>
          </w:p>
        </w:tc>
        <w:tc>
          <w:tcPr>
            <w:tcW w:w="709" w:type="dxa"/>
          </w:tcPr>
          <w:p w14:paraId="63F1A581" w14:textId="77777777" w:rsidR="005F5D46" w:rsidRPr="009363C5" w:rsidRDefault="005F5D46" w:rsidP="005F5D46">
            <w:pPr>
              <w:jc w:val="center"/>
              <w:rPr>
                <w:rFonts w:ascii="Arial" w:hAnsi="Arial" w:cs="Arial"/>
                <w:sz w:val="22"/>
                <w:szCs w:val="22"/>
              </w:rPr>
            </w:pPr>
            <w:r w:rsidRPr="009363C5">
              <w:rPr>
                <w:rFonts w:ascii="Arial" w:eastAsia="Arial" w:hAnsi="Arial" w:cs="Arial"/>
                <w:sz w:val="22"/>
                <w:szCs w:val="22"/>
              </w:rPr>
              <w:t>E</w:t>
            </w:r>
          </w:p>
        </w:tc>
      </w:tr>
      <w:tr w:rsidR="005F5D46" w:rsidRPr="009363C5" w14:paraId="43C868B1" w14:textId="77777777" w:rsidTr="00C73CD9">
        <w:tc>
          <w:tcPr>
            <w:tcW w:w="660" w:type="dxa"/>
          </w:tcPr>
          <w:p w14:paraId="0E4567E6" w14:textId="578D4A9C" w:rsidR="005F5D46" w:rsidRPr="009363C5" w:rsidRDefault="005F5D46" w:rsidP="005F5D46">
            <w:pPr>
              <w:jc w:val="center"/>
              <w:rPr>
                <w:rFonts w:ascii="Arial" w:hAnsi="Arial" w:cs="Arial"/>
                <w:sz w:val="22"/>
                <w:szCs w:val="22"/>
              </w:rPr>
            </w:pPr>
            <w:r w:rsidRPr="009363C5">
              <w:rPr>
                <w:rFonts w:ascii="Arial" w:eastAsia="Arial" w:hAnsi="Arial" w:cs="Arial"/>
                <w:sz w:val="22"/>
                <w:szCs w:val="22"/>
              </w:rPr>
              <w:t>2.</w:t>
            </w:r>
            <w:r w:rsidR="003934E6">
              <w:rPr>
                <w:rFonts w:ascii="Arial" w:eastAsia="Arial" w:hAnsi="Arial" w:cs="Arial"/>
                <w:sz w:val="22"/>
                <w:szCs w:val="22"/>
              </w:rPr>
              <w:t>7</w:t>
            </w:r>
          </w:p>
        </w:tc>
        <w:tc>
          <w:tcPr>
            <w:tcW w:w="8113" w:type="dxa"/>
          </w:tcPr>
          <w:p w14:paraId="17AF9E93" w14:textId="77777777" w:rsidR="005F5D46" w:rsidRPr="009363C5" w:rsidRDefault="005F5D46" w:rsidP="005F5D46">
            <w:pPr>
              <w:rPr>
                <w:rFonts w:ascii="Arial" w:hAnsi="Arial" w:cs="Arial"/>
                <w:sz w:val="22"/>
                <w:szCs w:val="22"/>
              </w:rPr>
            </w:pPr>
            <w:r w:rsidRPr="009363C5">
              <w:rPr>
                <w:rFonts w:ascii="Arial" w:eastAsia="Arial" w:hAnsi="Arial" w:cs="Arial"/>
                <w:sz w:val="22"/>
                <w:szCs w:val="22"/>
              </w:rPr>
              <w:t>Car Owner in possession of full driving licence and Business level insurance.</w:t>
            </w:r>
          </w:p>
        </w:tc>
        <w:tc>
          <w:tcPr>
            <w:tcW w:w="709" w:type="dxa"/>
          </w:tcPr>
          <w:p w14:paraId="476333D6" w14:textId="77777777" w:rsidR="005F5D46" w:rsidRPr="009363C5" w:rsidRDefault="005F5D46" w:rsidP="005F5D46">
            <w:pPr>
              <w:jc w:val="center"/>
              <w:rPr>
                <w:rFonts w:ascii="Arial" w:hAnsi="Arial" w:cs="Arial"/>
                <w:sz w:val="22"/>
                <w:szCs w:val="22"/>
              </w:rPr>
            </w:pPr>
            <w:r w:rsidRPr="009363C5">
              <w:rPr>
                <w:rFonts w:ascii="Arial" w:eastAsia="Arial" w:hAnsi="Arial" w:cs="Arial"/>
                <w:sz w:val="22"/>
                <w:szCs w:val="22"/>
              </w:rPr>
              <w:t>E</w:t>
            </w:r>
          </w:p>
        </w:tc>
      </w:tr>
      <w:tr w:rsidR="005F5D46" w:rsidRPr="009363C5" w14:paraId="2AAA5930" w14:textId="77777777" w:rsidTr="00C73CD9">
        <w:tc>
          <w:tcPr>
            <w:tcW w:w="660" w:type="dxa"/>
            <w:vAlign w:val="bottom"/>
          </w:tcPr>
          <w:p w14:paraId="447CD194" w14:textId="77777777" w:rsidR="005F5D46" w:rsidRPr="009363C5" w:rsidRDefault="005F5D46" w:rsidP="005F5D46">
            <w:pPr>
              <w:jc w:val="center"/>
              <w:rPr>
                <w:rFonts w:ascii="Arial" w:eastAsia="Arial" w:hAnsi="Arial" w:cs="Arial"/>
                <w:b/>
                <w:bCs/>
                <w:sz w:val="22"/>
                <w:szCs w:val="22"/>
              </w:rPr>
            </w:pPr>
          </w:p>
          <w:p w14:paraId="6762DC16" w14:textId="62F74E1E" w:rsidR="005F5D46" w:rsidRPr="009363C5" w:rsidRDefault="005F5D46" w:rsidP="005F5D46">
            <w:pPr>
              <w:jc w:val="center"/>
              <w:rPr>
                <w:rFonts w:ascii="Arial" w:eastAsia="Arial" w:hAnsi="Arial" w:cs="Arial"/>
                <w:b/>
                <w:bCs/>
                <w:sz w:val="22"/>
                <w:szCs w:val="22"/>
              </w:rPr>
            </w:pPr>
            <w:r w:rsidRPr="009363C5">
              <w:rPr>
                <w:rFonts w:ascii="Arial" w:eastAsia="Arial" w:hAnsi="Arial" w:cs="Arial"/>
                <w:b/>
                <w:bCs/>
                <w:sz w:val="22"/>
                <w:szCs w:val="22"/>
              </w:rPr>
              <w:t>3</w:t>
            </w:r>
          </w:p>
          <w:p w14:paraId="56A22829" w14:textId="77777777" w:rsidR="005F5D46" w:rsidRPr="009363C5" w:rsidRDefault="005F5D46" w:rsidP="005F5D46">
            <w:pPr>
              <w:jc w:val="center"/>
              <w:rPr>
                <w:rFonts w:ascii="Arial" w:hAnsi="Arial" w:cs="Arial"/>
                <w:b/>
                <w:bCs/>
                <w:sz w:val="22"/>
                <w:szCs w:val="22"/>
              </w:rPr>
            </w:pPr>
          </w:p>
        </w:tc>
        <w:tc>
          <w:tcPr>
            <w:tcW w:w="8113" w:type="dxa"/>
          </w:tcPr>
          <w:p w14:paraId="06A49F6E" w14:textId="77777777" w:rsidR="005F5D46" w:rsidRPr="009363C5" w:rsidRDefault="005F5D46" w:rsidP="005F5D46">
            <w:pPr>
              <w:rPr>
                <w:rFonts w:ascii="Arial" w:eastAsia="Arial" w:hAnsi="Arial" w:cs="Arial"/>
                <w:b/>
                <w:bCs/>
                <w:sz w:val="22"/>
                <w:szCs w:val="22"/>
              </w:rPr>
            </w:pPr>
          </w:p>
          <w:p w14:paraId="25EB8383" w14:textId="0380FE33" w:rsidR="005F5D46" w:rsidRPr="009363C5" w:rsidRDefault="005F5D46" w:rsidP="005F5D46">
            <w:pPr>
              <w:rPr>
                <w:rFonts w:ascii="Arial" w:hAnsi="Arial" w:cs="Arial"/>
                <w:b/>
                <w:bCs/>
                <w:sz w:val="22"/>
                <w:szCs w:val="22"/>
              </w:rPr>
            </w:pPr>
            <w:r w:rsidRPr="009363C5">
              <w:rPr>
                <w:rFonts w:ascii="Arial" w:eastAsia="Arial" w:hAnsi="Arial" w:cs="Arial"/>
                <w:b/>
                <w:bCs/>
                <w:sz w:val="22"/>
                <w:szCs w:val="22"/>
              </w:rPr>
              <w:t>Behaviours</w:t>
            </w:r>
          </w:p>
        </w:tc>
        <w:tc>
          <w:tcPr>
            <w:tcW w:w="709" w:type="dxa"/>
          </w:tcPr>
          <w:p w14:paraId="2CB43495" w14:textId="77777777" w:rsidR="005F5D46" w:rsidRPr="009363C5" w:rsidRDefault="005F5D46" w:rsidP="005F5D46">
            <w:pPr>
              <w:jc w:val="center"/>
              <w:rPr>
                <w:rFonts w:ascii="Arial" w:eastAsia="Arial" w:hAnsi="Arial" w:cs="Arial"/>
                <w:b/>
                <w:bCs/>
                <w:sz w:val="22"/>
                <w:szCs w:val="22"/>
              </w:rPr>
            </w:pPr>
          </w:p>
          <w:p w14:paraId="57211187" w14:textId="7484FB93" w:rsidR="005F5D46" w:rsidRPr="009363C5" w:rsidRDefault="005F5D46" w:rsidP="005F5D46">
            <w:pPr>
              <w:jc w:val="center"/>
              <w:rPr>
                <w:rFonts w:ascii="Arial" w:hAnsi="Arial" w:cs="Arial"/>
                <w:b/>
                <w:bCs/>
                <w:sz w:val="22"/>
                <w:szCs w:val="22"/>
              </w:rPr>
            </w:pPr>
            <w:r w:rsidRPr="009363C5">
              <w:rPr>
                <w:rFonts w:ascii="Arial" w:eastAsia="Arial" w:hAnsi="Arial" w:cs="Arial"/>
                <w:b/>
                <w:bCs/>
                <w:sz w:val="22"/>
                <w:szCs w:val="22"/>
              </w:rPr>
              <w:t>E/D</w:t>
            </w:r>
          </w:p>
        </w:tc>
      </w:tr>
      <w:tr w:rsidR="005F5D46" w:rsidRPr="009363C5" w14:paraId="02A91A01" w14:textId="77777777" w:rsidTr="005569F9">
        <w:tc>
          <w:tcPr>
            <w:tcW w:w="660" w:type="dxa"/>
          </w:tcPr>
          <w:p w14:paraId="0A07B899" w14:textId="5F6DFF82" w:rsidR="005F5D46" w:rsidRPr="009363C5" w:rsidRDefault="005F5D46" w:rsidP="005F5D46">
            <w:pPr>
              <w:jc w:val="center"/>
              <w:rPr>
                <w:rFonts w:ascii="Arial" w:hAnsi="Arial" w:cs="Arial"/>
                <w:sz w:val="22"/>
                <w:szCs w:val="22"/>
              </w:rPr>
            </w:pPr>
            <w:r w:rsidRPr="009363C5">
              <w:rPr>
                <w:rFonts w:ascii="Arial" w:eastAsia="Arial" w:hAnsi="Arial" w:cs="Arial"/>
                <w:sz w:val="22"/>
                <w:szCs w:val="22"/>
              </w:rPr>
              <w:t>3.1</w:t>
            </w:r>
          </w:p>
        </w:tc>
        <w:tc>
          <w:tcPr>
            <w:tcW w:w="8113" w:type="dxa"/>
          </w:tcPr>
          <w:p w14:paraId="65418319" w14:textId="0EFDE359" w:rsidR="005F5D46" w:rsidRPr="009363C5" w:rsidRDefault="005F5D46" w:rsidP="005F5D46">
            <w:pPr>
              <w:rPr>
                <w:rFonts w:ascii="Arial" w:hAnsi="Arial" w:cs="Arial"/>
                <w:sz w:val="22"/>
                <w:szCs w:val="22"/>
              </w:rPr>
            </w:pPr>
            <w:r w:rsidRPr="009363C5">
              <w:rPr>
                <w:rFonts w:ascii="Arial" w:hAnsi="Arial" w:cs="Arial"/>
                <w:sz w:val="22"/>
                <w:szCs w:val="22"/>
              </w:rPr>
              <w:t>Possession of a strong work ethic and personal resilience</w:t>
            </w:r>
          </w:p>
        </w:tc>
        <w:tc>
          <w:tcPr>
            <w:tcW w:w="709" w:type="dxa"/>
          </w:tcPr>
          <w:p w14:paraId="1D4F34CB" w14:textId="77777777" w:rsidR="005F5D46" w:rsidRPr="009363C5" w:rsidRDefault="005F5D46" w:rsidP="005F5D46">
            <w:pPr>
              <w:jc w:val="center"/>
              <w:rPr>
                <w:rFonts w:ascii="Arial" w:hAnsi="Arial" w:cs="Arial"/>
                <w:sz w:val="22"/>
                <w:szCs w:val="22"/>
              </w:rPr>
            </w:pPr>
            <w:r w:rsidRPr="009363C5">
              <w:rPr>
                <w:rFonts w:ascii="Arial" w:eastAsia="Arial" w:hAnsi="Arial" w:cs="Arial"/>
                <w:sz w:val="22"/>
                <w:szCs w:val="22"/>
              </w:rPr>
              <w:t>E</w:t>
            </w:r>
          </w:p>
        </w:tc>
      </w:tr>
      <w:tr w:rsidR="005F5D46" w:rsidRPr="009363C5" w14:paraId="0AAE17B5" w14:textId="77777777" w:rsidTr="005569F9">
        <w:tc>
          <w:tcPr>
            <w:tcW w:w="660" w:type="dxa"/>
          </w:tcPr>
          <w:p w14:paraId="2C574C11" w14:textId="6D755D19" w:rsidR="005F5D46" w:rsidRPr="009363C5" w:rsidRDefault="005F5D46" w:rsidP="005F5D46">
            <w:pPr>
              <w:jc w:val="center"/>
              <w:rPr>
                <w:rFonts w:ascii="Arial" w:hAnsi="Arial" w:cs="Arial"/>
                <w:sz w:val="22"/>
                <w:szCs w:val="22"/>
              </w:rPr>
            </w:pPr>
            <w:r w:rsidRPr="009363C5">
              <w:rPr>
                <w:rFonts w:ascii="Arial" w:eastAsia="Arial" w:hAnsi="Arial" w:cs="Arial"/>
                <w:sz w:val="22"/>
                <w:szCs w:val="22"/>
              </w:rPr>
              <w:t>3.2</w:t>
            </w:r>
          </w:p>
        </w:tc>
        <w:tc>
          <w:tcPr>
            <w:tcW w:w="8113" w:type="dxa"/>
          </w:tcPr>
          <w:p w14:paraId="2C0DE865" w14:textId="5387E8C9" w:rsidR="005F5D46" w:rsidRPr="009363C5" w:rsidRDefault="005F5D46" w:rsidP="005F5D46">
            <w:pPr>
              <w:rPr>
                <w:rFonts w:ascii="Arial" w:hAnsi="Arial" w:cs="Arial"/>
                <w:sz w:val="22"/>
                <w:szCs w:val="22"/>
              </w:rPr>
            </w:pPr>
            <w:r w:rsidRPr="009363C5">
              <w:rPr>
                <w:rFonts w:ascii="Arial" w:hAnsi="Arial" w:cs="Arial"/>
                <w:sz w:val="22"/>
                <w:szCs w:val="22"/>
              </w:rPr>
              <w:t>Commitment to uphold the Goleudy way of doing things to support our culture</w:t>
            </w:r>
          </w:p>
        </w:tc>
        <w:tc>
          <w:tcPr>
            <w:tcW w:w="709" w:type="dxa"/>
          </w:tcPr>
          <w:p w14:paraId="2C99285C" w14:textId="77777777" w:rsidR="005F5D46" w:rsidRPr="009363C5" w:rsidRDefault="005F5D46" w:rsidP="005F5D46">
            <w:pPr>
              <w:jc w:val="center"/>
              <w:rPr>
                <w:rFonts w:ascii="Arial" w:hAnsi="Arial" w:cs="Arial"/>
                <w:sz w:val="22"/>
                <w:szCs w:val="22"/>
              </w:rPr>
            </w:pPr>
            <w:r w:rsidRPr="009363C5">
              <w:rPr>
                <w:rFonts w:ascii="Arial" w:eastAsia="Arial" w:hAnsi="Arial" w:cs="Arial"/>
                <w:sz w:val="22"/>
                <w:szCs w:val="22"/>
              </w:rPr>
              <w:t>E</w:t>
            </w:r>
          </w:p>
        </w:tc>
      </w:tr>
      <w:tr w:rsidR="005F5D46" w:rsidRPr="009363C5" w14:paraId="7BD20229" w14:textId="77777777" w:rsidTr="005569F9">
        <w:tc>
          <w:tcPr>
            <w:tcW w:w="660" w:type="dxa"/>
          </w:tcPr>
          <w:p w14:paraId="53D03CC4" w14:textId="59CBB9C1" w:rsidR="005F5D46" w:rsidRPr="009363C5" w:rsidRDefault="005F5D46" w:rsidP="005F5D46">
            <w:pPr>
              <w:jc w:val="center"/>
              <w:rPr>
                <w:rFonts w:ascii="Arial" w:hAnsi="Arial" w:cs="Arial"/>
                <w:sz w:val="22"/>
                <w:szCs w:val="22"/>
              </w:rPr>
            </w:pPr>
            <w:r w:rsidRPr="009363C5">
              <w:rPr>
                <w:rFonts w:ascii="Arial" w:eastAsia="Arial" w:hAnsi="Arial" w:cs="Arial"/>
                <w:sz w:val="22"/>
                <w:szCs w:val="22"/>
              </w:rPr>
              <w:t>3.3</w:t>
            </w:r>
          </w:p>
        </w:tc>
        <w:tc>
          <w:tcPr>
            <w:tcW w:w="8113" w:type="dxa"/>
          </w:tcPr>
          <w:p w14:paraId="76B80603" w14:textId="59FF40E7" w:rsidR="005F5D46" w:rsidRPr="009363C5" w:rsidRDefault="005F5D46" w:rsidP="005F5D46">
            <w:pPr>
              <w:rPr>
                <w:rFonts w:ascii="Arial" w:hAnsi="Arial" w:cs="Arial"/>
                <w:sz w:val="22"/>
                <w:szCs w:val="22"/>
              </w:rPr>
            </w:pPr>
            <w:r w:rsidRPr="009363C5">
              <w:rPr>
                <w:rFonts w:ascii="Arial" w:eastAsia="Arial" w:hAnsi="Arial" w:cs="Arial"/>
                <w:sz w:val="22"/>
                <w:szCs w:val="22"/>
              </w:rPr>
              <w:t xml:space="preserve">Demonstrating </w:t>
            </w:r>
            <w:r w:rsidRPr="009363C5">
              <w:rPr>
                <w:rFonts w:ascii="Arial" w:hAnsi="Arial" w:cs="Arial"/>
                <w:sz w:val="22"/>
                <w:szCs w:val="22"/>
              </w:rPr>
              <w:t>behaviours that are entirely consistent with the organisation's values</w:t>
            </w:r>
          </w:p>
        </w:tc>
        <w:tc>
          <w:tcPr>
            <w:tcW w:w="709" w:type="dxa"/>
          </w:tcPr>
          <w:p w14:paraId="0CCBA6FD" w14:textId="77777777" w:rsidR="005F5D46" w:rsidRPr="009363C5" w:rsidRDefault="005F5D46" w:rsidP="005F5D46">
            <w:pPr>
              <w:jc w:val="center"/>
              <w:rPr>
                <w:rFonts w:ascii="Arial" w:hAnsi="Arial" w:cs="Arial"/>
                <w:sz w:val="22"/>
                <w:szCs w:val="22"/>
              </w:rPr>
            </w:pPr>
            <w:r w:rsidRPr="009363C5">
              <w:rPr>
                <w:rFonts w:ascii="Arial" w:eastAsia="Arial" w:hAnsi="Arial" w:cs="Arial"/>
                <w:sz w:val="22"/>
                <w:szCs w:val="22"/>
              </w:rPr>
              <w:t>E</w:t>
            </w:r>
          </w:p>
        </w:tc>
      </w:tr>
      <w:tr w:rsidR="005F5D46" w:rsidRPr="009363C5" w14:paraId="4DD6E37A" w14:textId="77777777" w:rsidTr="005569F9">
        <w:tc>
          <w:tcPr>
            <w:tcW w:w="660" w:type="dxa"/>
          </w:tcPr>
          <w:p w14:paraId="42A9DF52" w14:textId="5B11F757" w:rsidR="005F5D46" w:rsidRPr="009363C5" w:rsidRDefault="005F5D46" w:rsidP="005F5D46">
            <w:pPr>
              <w:jc w:val="center"/>
              <w:rPr>
                <w:rFonts w:ascii="Arial" w:hAnsi="Arial" w:cs="Arial"/>
                <w:sz w:val="22"/>
                <w:szCs w:val="22"/>
              </w:rPr>
            </w:pPr>
            <w:r w:rsidRPr="009363C5">
              <w:rPr>
                <w:rFonts w:ascii="Arial" w:eastAsia="Arial" w:hAnsi="Arial" w:cs="Arial"/>
                <w:sz w:val="22"/>
                <w:szCs w:val="22"/>
              </w:rPr>
              <w:t>3.4</w:t>
            </w:r>
          </w:p>
        </w:tc>
        <w:tc>
          <w:tcPr>
            <w:tcW w:w="8113" w:type="dxa"/>
          </w:tcPr>
          <w:p w14:paraId="09E93385" w14:textId="7F488FDD" w:rsidR="005F5D46" w:rsidRPr="009363C5" w:rsidRDefault="005F5D46" w:rsidP="005F5D46">
            <w:pPr>
              <w:rPr>
                <w:rFonts w:ascii="Arial" w:hAnsi="Arial" w:cs="Arial"/>
                <w:sz w:val="22"/>
                <w:szCs w:val="22"/>
              </w:rPr>
            </w:pPr>
            <w:r w:rsidRPr="009363C5">
              <w:rPr>
                <w:rFonts w:ascii="Arial" w:hAnsi="Arial" w:cs="Arial"/>
                <w:sz w:val="22"/>
                <w:szCs w:val="22"/>
              </w:rPr>
              <w:t>Being a positive role model for all our colleagues</w:t>
            </w:r>
          </w:p>
        </w:tc>
        <w:tc>
          <w:tcPr>
            <w:tcW w:w="709" w:type="dxa"/>
          </w:tcPr>
          <w:p w14:paraId="526A29EA" w14:textId="77777777" w:rsidR="005F5D46" w:rsidRPr="009363C5" w:rsidRDefault="005F5D46" w:rsidP="005F5D46">
            <w:pPr>
              <w:jc w:val="center"/>
              <w:rPr>
                <w:rFonts w:ascii="Arial" w:hAnsi="Arial" w:cs="Arial"/>
                <w:sz w:val="22"/>
                <w:szCs w:val="22"/>
              </w:rPr>
            </w:pPr>
            <w:r w:rsidRPr="009363C5">
              <w:rPr>
                <w:rFonts w:ascii="Arial" w:eastAsia="Arial" w:hAnsi="Arial" w:cs="Arial"/>
                <w:sz w:val="22"/>
                <w:szCs w:val="22"/>
              </w:rPr>
              <w:t>E</w:t>
            </w:r>
          </w:p>
        </w:tc>
      </w:tr>
      <w:tr w:rsidR="005F5D46" w:rsidRPr="009363C5" w14:paraId="2290B889" w14:textId="77777777" w:rsidTr="005569F9">
        <w:tc>
          <w:tcPr>
            <w:tcW w:w="660" w:type="dxa"/>
          </w:tcPr>
          <w:p w14:paraId="47E1A79F" w14:textId="2545EF42" w:rsidR="005F5D46" w:rsidRPr="009363C5" w:rsidRDefault="005F5D46" w:rsidP="005F5D46">
            <w:pPr>
              <w:jc w:val="center"/>
              <w:rPr>
                <w:rFonts w:ascii="Arial" w:hAnsi="Arial" w:cs="Arial"/>
                <w:sz w:val="22"/>
                <w:szCs w:val="22"/>
              </w:rPr>
            </w:pPr>
            <w:r w:rsidRPr="009363C5">
              <w:rPr>
                <w:rFonts w:ascii="Arial" w:eastAsia="Arial" w:hAnsi="Arial" w:cs="Arial"/>
                <w:sz w:val="22"/>
                <w:szCs w:val="22"/>
              </w:rPr>
              <w:t>3.5</w:t>
            </w:r>
          </w:p>
        </w:tc>
        <w:tc>
          <w:tcPr>
            <w:tcW w:w="8113" w:type="dxa"/>
          </w:tcPr>
          <w:p w14:paraId="36E8529B" w14:textId="6D4BCDA5" w:rsidR="005F5D46" w:rsidRPr="009363C5" w:rsidRDefault="005F5D46" w:rsidP="005F5D46">
            <w:pPr>
              <w:rPr>
                <w:rFonts w:ascii="Arial" w:hAnsi="Arial" w:cs="Arial"/>
                <w:sz w:val="22"/>
                <w:szCs w:val="22"/>
              </w:rPr>
            </w:pPr>
            <w:r w:rsidRPr="009363C5">
              <w:rPr>
                <w:rFonts w:ascii="Arial" w:hAnsi="Arial" w:cs="Arial"/>
                <w:sz w:val="22"/>
                <w:szCs w:val="22"/>
              </w:rPr>
              <w:t>Willingness to take ownership and responsibility – never walking past a problem</w:t>
            </w:r>
          </w:p>
        </w:tc>
        <w:tc>
          <w:tcPr>
            <w:tcW w:w="709" w:type="dxa"/>
          </w:tcPr>
          <w:p w14:paraId="09B5E7F8" w14:textId="77777777" w:rsidR="005F5D46" w:rsidRPr="009363C5" w:rsidRDefault="005F5D46" w:rsidP="005F5D46">
            <w:pPr>
              <w:jc w:val="center"/>
              <w:rPr>
                <w:rFonts w:ascii="Arial" w:hAnsi="Arial" w:cs="Arial"/>
                <w:sz w:val="22"/>
                <w:szCs w:val="22"/>
              </w:rPr>
            </w:pPr>
            <w:r w:rsidRPr="009363C5">
              <w:rPr>
                <w:rFonts w:ascii="Arial" w:eastAsia="Arial" w:hAnsi="Arial" w:cs="Arial"/>
                <w:sz w:val="22"/>
                <w:szCs w:val="22"/>
              </w:rPr>
              <w:t>E</w:t>
            </w:r>
          </w:p>
        </w:tc>
      </w:tr>
      <w:tr w:rsidR="005F5D46" w:rsidRPr="009363C5" w14:paraId="1A06C2EE" w14:textId="77777777" w:rsidTr="005569F9">
        <w:tc>
          <w:tcPr>
            <w:tcW w:w="660" w:type="dxa"/>
          </w:tcPr>
          <w:p w14:paraId="25043663" w14:textId="6BBBA226" w:rsidR="005F5D46" w:rsidRPr="009363C5" w:rsidRDefault="005F5D46" w:rsidP="005F5D46">
            <w:pPr>
              <w:jc w:val="center"/>
              <w:rPr>
                <w:rFonts w:ascii="Arial" w:hAnsi="Arial" w:cs="Arial"/>
                <w:sz w:val="22"/>
                <w:szCs w:val="22"/>
              </w:rPr>
            </w:pPr>
            <w:r w:rsidRPr="009363C5">
              <w:rPr>
                <w:rFonts w:ascii="Arial" w:eastAsia="Arial" w:hAnsi="Arial" w:cs="Arial"/>
                <w:sz w:val="22"/>
                <w:szCs w:val="22"/>
              </w:rPr>
              <w:t>3.6</w:t>
            </w:r>
          </w:p>
        </w:tc>
        <w:tc>
          <w:tcPr>
            <w:tcW w:w="8113" w:type="dxa"/>
          </w:tcPr>
          <w:p w14:paraId="2DA74CE8" w14:textId="128AA82C" w:rsidR="005F5D46" w:rsidRPr="009363C5" w:rsidRDefault="005F5D46" w:rsidP="005F5D46">
            <w:pPr>
              <w:rPr>
                <w:rFonts w:ascii="Arial" w:hAnsi="Arial" w:cs="Arial"/>
                <w:sz w:val="22"/>
                <w:szCs w:val="22"/>
              </w:rPr>
            </w:pPr>
            <w:r w:rsidRPr="009363C5">
              <w:rPr>
                <w:rFonts w:ascii="Arial" w:eastAsia="Arial" w:hAnsi="Arial" w:cs="Arial"/>
                <w:sz w:val="22"/>
                <w:szCs w:val="22"/>
              </w:rPr>
              <w:t xml:space="preserve">A good team player, </w:t>
            </w:r>
            <w:r w:rsidRPr="009363C5">
              <w:rPr>
                <w:rFonts w:ascii="Arial" w:hAnsi="Arial" w:cs="Arial"/>
                <w:sz w:val="22"/>
                <w:szCs w:val="22"/>
              </w:rPr>
              <w:t>ready to offer support and respond to ad hoc requests for help from colleagues</w:t>
            </w:r>
          </w:p>
        </w:tc>
        <w:tc>
          <w:tcPr>
            <w:tcW w:w="709" w:type="dxa"/>
          </w:tcPr>
          <w:p w14:paraId="063E2B10" w14:textId="77777777" w:rsidR="005F5D46" w:rsidRPr="009363C5" w:rsidRDefault="005F5D46" w:rsidP="005F5D46">
            <w:pPr>
              <w:jc w:val="center"/>
              <w:rPr>
                <w:rFonts w:ascii="Arial" w:hAnsi="Arial" w:cs="Arial"/>
                <w:sz w:val="22"/>
                <w:szCs w:val="22"/>
              </w:rPr>
            </w:pPr>
            <w:r w:rsidRPr="009363C5">
              <w:rPr>
                <w:rFonts w:ascii="Arial" w:eastAsia="Arial" w:hAnsi="Arial" w:cs="Arial"/>
                <w:sz w:val="22"/>
                <w:szCs w:val="22"/>
              </w:rPr>
              <w:t>E</w:t>
            </w:r>
          </w:p>
        </w:tc>
      </w:tr>
      <w:tr w:rsidR="005F5D46" w:rsidRPr="009363C5" w14:paraId="085F9A26" w14:textId="77777777" w:rsidTr="005569F9">
        <w:tc>
          <w:tcPr>
            <w:tcW w:w="660" w:type="dxa"/>
          </w:tcPr>
          <w:p w14:paraId="086815A7" w14:textId="08A0A3BF" w:rsidR="005F5D46" w:rsidRPr="009363C5" w:rsidRDefault="005F5D46" w:rsidP="005F5D46">
            <w:pPr>
              <w:jc w:val="center"/>
              <w:rPr>
                <w:rFonts w:ascii="Arial" w:hAnsi="Arial" w:cs="Arial"/>
                <w:sz w:val="22"/>
                <w:szCs w:val="22"/>
              </w:rPr>
            </w:pPr>
            <w:r w:rsidRPr="009363C5">
              <w:rPr>
                <w:rFonts w:ascii="Arial" w:eastAsia="Arial" w:hAnsi="Arial" w:cs="Arial"/>
                <w:sz w:val="22"/>
                <w:szCs w:val="22"/>
              </w:rPr>
              <w:t>3.7</w:t>
            </w:r>
          </w:p>
        </w:tc>
        <w:tc>
          <w:tcPr>
            <w:tcW w:w="8113" w:type="dxa"/>
          </w:tcPr>
          <w:p w14:paraId="1C135AFF" w14:textId="2B99060B" w:rsidR="005F5D46" w:rsidRPr="009363C5" w:rsidRDefault="005F5D46" w:rsidP="005F5D46">
            <w:pPr>
              <w:rPr>
                <w:rFonts w:ascii="Arial" w:hAnsi="Arial" w:cs="Arial"/>
                <w:sz w:val="22"/>
                <w:szCs w:val="22"/>
              </w:rPr>
            </w:pPr>
            <w:r w:rsidRPr="009363C5">
              <w:rPr>
                <w:rFonts w:ascii="Arial" w:hAnsi="Arial" w:cs="Arial"/>
                <w:sz w:val="22"/>
                <w:szCs w:val="22"/>
              </w:rPr>
              <w:t>Professional and confident approach when dealing with a wide range of people.</w:t>
            </w:r>
          </w:p>
        </w:tc>
        <w:tc>
          <w:tcPr>
            <w:tcW w:w="709" w:type="dxa"/>
          </w:tcPr>
          <w:p w14:paraId="2D96AC60" w14:textId="77777777" w:rsidR="005F5D46" w:rsidRPr="009363C5" w:rsidRDefault="005F5D46" w:rsidP="005F5D46">
            <w:pPr>
              <w:jc w:val="center"/>
              <w:rPr>
                <w:rFonts w:ascii="Arial" w:hAnsi="Arial" w:cs="Arial"/>
                <w:sz w:val="22"/>
                <w:szCs w:val="22"/>
              </w:rPr>
            </w:pPr>
            <w:r w:rsidRPr="009363C5">
              <w:rPr>
                <w:rFonts w:ascii="Arial" w:eastAsia="Arial" w:hAnsi="Arial" w:cs="Arial"/>
                <w:sz w:val="22"/>
                <w:szCs w:val="22"/>
              </w:rPr>
              <w:t>E</w:t>
            </w:r>
          </w:p>
        </w:tc>
      </w:tr>
    </w:tbl>
    <w:p w14:paraId="482C885E" w14:textId="77777777" w:rsidR="001478E0" w:rsidRPr="009363C5" w:rsidRDefault="001478E0" w:rsidP="008D7B16">
      <w:pPr>
        <w:rPr>
          <w:rFonts w:ascii="Arial" w:hAnsi="Arial" w:cs="Arial"/>
          <w:sz w:val="22"/>
          <w:szCs w:val="22"/>
        </w:rPr>
      </w:pPr>
    </w:p>
    <w:p w14:paraId="482C885F" w14:textId="77777777" w:rsidR="001478E0" w:rsidRPr="009363C5" w:rsidRDefault="001478E0" w:rsidP="008D7B16">
      <w:pPr>
        <w:rPr>
          <w:rFonts w:ascii="Arial" w:hAnsi="Arial" w:cs="Arial"/>
          <w:sz w:val="22"/>
          <w:szCs w:val="22"/>
        </w:rPr>
      </w:pPr>
    </w:p>
    <w:p w14:paraId="482C8860" w14:textId="77777777" w:rsidR="001478E0" w:rsidRPr="009363C5" w:rsidRDefault="0026771E" w:rsidP="008D7B16">
      <w:pPr>
        <w:rPr>
          <w:rFonts w:ascii="Arial" w:hAnsi="Arial" w:cs="Arial"/>
          <w:sz w:val="22"/>
          <w:szCs w:val="22"/>
        </w:rPr>
      </w:pPr>
      <w:r w:rsidRPr="009363C5">
        <w:rPr>
          <w:rFonts w:ascii="Arial" w:eastAsia="Arial" w:hAnsi="Arial" w:cs="Arial"/>
          <w:b/>
          <w:sz w:val="22"/>
          <w:szCs w:val="22"/>
        </w:rPr>
        <w:t xml:space="preserve">Key: </w:t>
      </w:r>
      <w:r w:rsidRPr="009363C5">
        <w:rPr>
          <w:rFonts w:ascii="Arial" w:eastAsia="Arial" w:hAnsi="Arial" w:cs="Arial"/>
          <w:sz w:val="22"/>
          <w:szCs w:val="22"/>
        </w:rPr>
        <w:t xml:space="preserve"> Essential E</w:t>
      </w:r>
      <w:r w:rsidRPr="009363C5">
        <w:rPr>
          <w:rFonts w:ascii="Arial" w:eastAsia="Arial" w:hAnsi="Arial" w:cs="Arial"/>
          <w:sz w:val="22"/>
          <w:szCs w:val="22"/>
        </w:rPr>
        <w:tab/>
      </w:r>
      <w:r w:rsidRPr="009363C5">
        <w:rPr>
          <w:rFonts w:ascii="Arial" w:eastAsia="Arial" w:hAnsi="Arial" w:cs="Arial"/>
          <w:sz w:val="22"/>
          <w:szCs w:val="22"/>
        </w:rPr>
        <w:tab/>
        <w:t>Desirable D</w:t>
      </w:r>
    </w:p>
    <w:bookmarkEnd w:id="6"/>
    <w:p w14:paraId="482C8864" w14:textId="2121F475" w:rsidR="001478E0" w:rsidRPr="009363C5" w:rsidRDefault="001478E0" w:rsidP="008D7B16">
      <w:pPr>
        <w:rPr>
          <w:rFonts w:ascii="Arial" w:hAnsi="Arial" w:cs="Arial"/>
          <w:sz w:val="22"/>
          <w:szCs w:val="22"/>
        </w:rPr>
      </w:pPr>
    </w:p>
    <w:sectPr w:rsidR="001478E0" w:rsidRPr="009363C5" w:rsidSect="00020CC9">
      <w:headerReference w:type="default" r:id="rId11"/>
      <w:headerReference w:type="first" r:id="rId12"/>
      <w:pgSz w:w="11906" w:h="16838"/>
      <w:pgMar w:top="1440" w:right="1416" w:bottom="1440"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C889A" w14:textId="77777777" w:rsidR="0026771E" w:rsidRDefault="0026771E">
      <w:r>
        <w:separator/>
      </w:r>
    </w:p>
  </w:endnote>
  <w:endnote w:type="continuationSeparator" w:id="0">
    <w:p w14:paraId="482C889B" w14:textId="77777777" w:rsidR="0026771E" w:rsidRDefault="00267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C8898" w14:textId="77777777" w:rsidR="0026771E" w:rsidRDefault="0026771E">
      <w:r>
        <w:separator/>
      </w:r>
    </w:p>
  </w:footnote>
  <w:footnote w:type="continuationSeparator" w:id="0">
    <w:p w14:paraId="482C8899" w14:textId="77777777" w:rsidR="0026771E" w:rsidRDefault="00267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C889C" w14:textId="77777777" w:rsidR="001478E0" w:rsidRDefault="001478E0">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C889D" w14:textId="0CE5D61F" w:rsidR="001478E0" w:rsidRDefault="001478E0" w:rsidP="00020CC9">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D66DF"/>
    <w:multiLevelType w:val="hybridMultilevel"/>
    <w:tmpl w:val="F33A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2546D9"/>
    <w:multiLevelType w:val="multilevel"/>
    <w:tmpl w:val="ABB4A5C2"/>
    <w:lvl w:ilvl="0">
      <w:start w:val="1"/>
      <w:numFmt w:val="decimal"/>
      <w:lvlText w:val="%1."/>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5C31BFF"/>
    <w:multiLevelType w:val="multilevel"/>
    <w:tmpl w:val="ABB4A5C2"/>
    <w:lvl w:ilvl="0">
      <w:start w:val="1"/>
      <w:numFmt w:val="decimal"/>
      <w:lvlText w:val="%1."/>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CD66848"/>
    <w:multiLevelType w:val="multilevel"/>
    <w:tmpl w:val="9FBC8D7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202C6700"/>
    <w:multiLevelType w:val="multilevel"/>
    <w:tmpl w:val="ABB4A5C2"/>
    <w:lvl w:ilvl="0">
      <w:start w:val="1"/>
      <w:numFmt w:val="decimal"/>
      <w:lvlText w:val="%1."/>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4760EA2"/>
    <w:multiLevelType w:val="multilevel"/>
    <w:tmpl w:val="ABB4A5C2"/>
    <w:lvl w:ilvl="0">
      <w:start w:val="1"/>
      <w:numFmt w:val="decimal"/>
      <w:lvlText w:val="%1."/>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4AB71ED"/>
    <w:multiLevelType w:val="multilevel"/>
    <w:tmpl w:val="D550FD46"/>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7" w15:restartNumberingAfterBreak="0">
    <w:nsid w:val="268C13D4"/>
    <w:multiLevelType w:val="multilevel"/>
    <w:tmpl w:val="C2A82B8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2DFB3017"/>
    <w:multiLevelType w:val="hybridMultilevel"/>
    <w:tmpl w:val="C8B42402"/>
    <w:lvl w:ilvl="0" w:tplc="D11CDDB6">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6D96578"/>
    <w:multiLevelType w:val="multilevel"/>
    <w:tmpl w:val="F32438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3C862755"/>
    <w:multiLevelType w:val="hybridMultilevel"/>
    <w:tmpl w:val="349A5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EC12648"/>
    <w:multiLevelType w:val="multilevel"/>
    <w:tmpl w:val="C79C308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564B33E5"/>
    <w:multiLevelType w:val="hybridMultilevel"/>
    <w:tmpl w:val="39EC8FA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4D5362"/>
    <w:multiLevelType w:val="hybridMultilevel"/>
    <w:tmpl w:val="1594262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618E41E0"/>
    <w:multiLevelType w:val="multilevel"/>
    <w:tmpl w:val="F588FB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628974E9"/>
    <w:multiLevelType w:val="multilevel"/>
    <w:tmpl w:val="A89C122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6C1A5FD9"/>
    <w:multiLevelType w:val="multilevel"/>
    <w:tmpl w:val="ABB4A5C2"/>
    <w:lvl w:ilvl="0">
      <w:start w:val="1"/>
      <w:numFmt w:val="decimal"/>
      <w:lvlText w:val="%1."/>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6D25033A"/>
    <w:multiLevelType w:val="multilevel"/>
    <w:tmpl w:val="D30C0E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7E1123BE"/>
    <w:multiLevelType w:val="multilevel"/>
    <w:tmpl w:val="ABB4A5C2"/>
    <w:lvl w:ilvl="0">
      <w:start w:val="1"/>
      <w:numFmt w:val="decimal"/>
      <w:lvlText w:val="%1."/>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1"/>
  </w:num>
  <w:num w:numId="2">
    <w:abstractNumId w:val="14"/>
  </w:num>
  <w:num w:numId="3">
    <w:abstractNumId w:val="9"/>
  </w:num>
  <w:num w:numId="4">
    <w:abstractNumId w:val="3"/>
  </w:num>
  <w:num w:numId="5">
    <w:abstractNumId w:val="15"/>
  </w:num>
  <w:num w:numId="6">
    <w:abstractNumId w:val="17"/>
  </w:num>
  <w:num w:numId="7">
    <w:abstractNumId w:val="6"/>
  </w:num>
  <w:num w:numId="8">
    <w:abstractNumId w:val="18"/>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3"/>
  </w:num>
  <w:num w:numId="13">
    <w:abstractNumId w:val="2"/>
  </w:num>
  <w:num w:numId="14">
    <w:abstractNumId w:val="7"/>
  </w:num>
  <w:num w:numId="15">
    <w:abstractNumId w:val="10"/>
  </w:num>
  <w:num w:numId="16">
    <w:abstractNumId w:val="0"/>
  </w:num>
  <w:num w:numId="17">
    <w:abstractNumId w:val="1"/>
  </w:num>
  <w:num w:numId="18">
    <w:abstractNumId w:val="12"/>
  </w:num>
  <w:num w:numId="19">
    <w:abstractNumId w:val="18"/>
    <w:lvlOverride w:ilvl="0">
      <w:startOverride w:val="1"/>
    </w:lvlOverride>
    <w:lvlOverride w:ilvl="1"/>
    <w:lvlOverride w:ilvl="2"/>
    <w:lvlOverride w:ilvl="3"/>
    <w:lvlOverride w:ilvl="4"/>
    <w:lvlOverride w:ilvl="5"/>
    <w:lvlOverride w:ilvl="6"/>
    <w:lvlOverride w:ilvl="7"/>
    <w:lvlOverride w:ilv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8E0"/>
    <w:rsid w:val="00010D69"/>
    <w:rsid w:val="00020CC9"/>
    <w:rsid w:val="00021A11"/>
    <w:rsid w:val="00035D21"/>
    <w:rsid w:val="00075A21"/>
    <w:rsid w:val="000B2476"/>
    <w:rsid w:val="000C5C37"/>
    <w:rsid w:val="000D198B"/>
    <w:rsid w:val="00125BF6"/>
    <w:rsid w:val="001478E0"/>
    <w:rsid w:val="00153435"/>
    <w:rsid w:val="00172E30"/>
    <w:rsid w:val="001D3873"/>
    <w:rsid w:val="001E7965"/>
    <w:rsid w:val="00207B81"/>
    <w:rsid w:val="00251431"/>
    <w:rsid w:val="002563FB"/>
    <w:rsid w:val="0026771E"/>
    <w:rsid w:val="002E34BA"/>
    <w:rsid w:val="002F57F8"/>
    <w:rsid w:val="003512BA"/>
    <w:rsid w:val="0037229C"/>
    <w:rsid w:val="003934E6"/>
    <w:rsid w:val="003B1D73"/>
    <w:rsid w:val="003C5689"/>
    <w:rsid w:val="003D2F2A"/>
    <w:rsid w:val="003F3183"/>
    <w:rsid w:val="0045274F"/>
    <w:rsid w:val="00494ADB"/>
    <w:rsid w:val="004A5515"/>
    <w:rsid w:val="004D6D17"/>
    <w:rsid w:val="004F7BCD"/>
    <w:rsid w:val="00514B60"/>
    <w:rsid w:val="00522612"/>
    <w:rsid w:val="00523DF5"/>
    <w:rsid w:val="005A73F3"/>
    <w:rsid w:val="005B4D1F"/>
    <w:rsid w:val="005C356A"/>
    <w:rsid w:val="005C6E03"/>
    <w:rsid w:val="005D484C"/>
    <w:rsid w:val="005F5D46"/>
    <w:rsid w:val="00602D10"/>
    <w:rsid w:val="00657C41"/>
    <w:rsid w:val="00671544"/>
    <w:rsid w:val="0069335B"/>
    <w:rsid w:val="00694CBE"/>
    <w:rsid w:val="00715CBD"/>
    <w:rsid w:val="00716B49"/>
    <w:rsid w:val="00725F10"/>
    <w:rsid w:val="00766690"/>
    <w:rsid w:val="00781C2A"/>
    <w:rsid w:val="00795A27"/>
    <w:rsid w:val="007E2ADD"/>
    <w:rsid w:val="007F7228"/>
    <w:rsid w:val="00811F56"/>
    <w:rsid w:val="00840732"/>
    <w:rsid w:val="00884811"/>
    <w:rsid w:val="008B003B"/>
    <w:rsid w:val="008B6692"/>
    <w:rsid w:val="008D0165"/>
    <w:rsid w:val="008D7B16"/>
    <w:rsid w:val="008E3691"/>
    <w:rsid w:val="008F3D85"/>
    <w:rsid w:val="009363C5"/>
    <w:rsid w:val="009532C3"/>
    <w:rsid w:val="009549BE"/>
    <w:rsid w:val="009769D6"/>
    <w:rsid w:val="009835E7"/>
    <w:rsid w:val="0099174A"/>
    <w:rsid w:val="009A143B"/>
    <w:rsid w:val="00A068A0"/>
    <w:rsid w:val="00A15B8B"/>
    <w:rsid w:val="00A32B9D"/>
    <w:rsid w:val="00A80FF4"/>
    <w:rsid w:val="00A84F8C"/>
    <w:rsid w:val="00B02E1F"/>
    <w:rsid w:val="00B76251"/>
    <w:rsid w:val="00BC0B25"/>
    <w:rsid w:val="00BD404D"/>
    <w:rsid w:val="00BE06E6"/>
    <w:rsid w:val="00C65524"/>
    <w:rsid w:val="00C73CD9"/>
    <w:rsid w:val="00C93628"/>
    <w:rsid w:val="00CE2047"/>
    <w:rsid w:val="00D21C3F"/>
    <w:rsid w:val="00D2307A"/>
    <w:rsid w:val="00D27087"/>
    <w:rsid w:val="00D42715"/>
    <w:rsid w:val="00D450DC"/>
    <w:rsid w:val="00D91B5A"/>
    <w:rsid w:val="00DA7084"/>
    <w:rsid w:val="00DB3BFB"/>
    <w:rsid w:val="00DB77F0"/>
    <w:rsid w:val="00DD386D"/>
    <w:rsid w:val="00E20761"/>
    <w:rsid w:val="00E33F4E"/>
    <w:rsid w:val="00E4257F"/>
    <w:rsid w:val="00E43AF3"/>
    <w:rsid w:val="00E751CE"/>
    <w:rsid w:val="00EC1CC4"/>
    <w:rsid w:val="00F14A63"/>
    <w:rsid w:val="00F20024"/>
    <w:rsid w:val="00F35795"/>
    <w:rsid w:val="00F549F2"/>
    <w:rsid w:val="00F76DC1"/>
    <w:rsid w:val="00F85D78"/>
    <w:rsid w:val="00FB3074"/>
    <w:rsid w:val="00FD1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482C87A5"/>
  <w15:docId w15:val="{5D4013D2-1C27-4F27-BF3E-0E0CF7FB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paragraph" w:styleId="ListParagraph">
    <w:name w:val="List Paragraph"/>
    <w:basedOn w:val="Normal"/>
    <w:uiPriority w:val="34"/>
    <w:qFormat/>
    <w:rsid w:val="00FD12E9"/>
    <w:pPr>
      <w:ind w:left="720"/>
      <w:contextualSpacing/>
    </w:pPr>
  </w:style>
  <w:style w:type="paragraph" w:styleId="Header">
    <w:name w:val="header"/>
    <w:basedOn w:val="Normal"/>
    <w:link w:val="HeaderChar"/>
    <w:uiPriority w:val="99"/>
    <w:unhideWhenUsed/>
    <w:rsid w:val="00020CC9"/>
    <w:pPr>
      <w:tabs>
        <w:tab w:val="center" w:pos="4513"/>
        <w:tab w:val="right" w:pos="9026"/>
      </w:tabs>
    </w:pPr>
  </w:style>
  <w:style w:type="character" w:customStyle="1" w:styleId="HeaderChar">
    <w:name w:val="Header Char"/>
    <w:basedOn w:val="DefaultParagraphFont"/>
    <w:link w:val="Header"/>
    <w:uiPriority w:val="99"/>
    <w:rsid w:val="00020CC9"/>
  </w:style>
  <w:style w:type="paragraph" w:styleId="Footer">
    <w:name w:val="footer"/>
    <w:basedOn w:val="Normal"/>
    <w:link w:val="FooterChar"/>
    <w:uiPriority w:val="99"/>
    <w:unhideWhenUsed/>
    <w:rsid w:val="00020CC9"/>
    <w:pPr>
      <w:tabs>
        <w:tab w:val="center" w:pos="4513"/>
        <w:tab w:val="right" w:pos="9026"/>
      </w:tabs>
    </w:pPr>
  </w:style>
  <w:style w:type="character" w:customStyle="1" w:styleId="FooterChar">
    <w:name w:val="Footer Char"/>
    <w:basedOn w:val="DefaultParagraphFont"/>
    <w:link w:val="Footer"/>
    <w:uiPriority w:val="99"/>
    <w:rsid w:val="00020CC9"/>
  </w:style>
  <w:style w:type="paragraph" w:styleId="BalloonText">
    <w:name w:val="Balloon Text"/>
    <w:basedOn w:val="Normal"/>
    <w:link w:val="BalloonTextChar"/>
    <w:uiPriority w:val="99"/>
    <w:semiHidden/>
    <w:unhideWhenUsed/>
    <w:rsid w:val="00D91B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B5A"/>
    <w:rPr>
      <w:rFonts w:ascii="Segoe UI" w:hAnsi="Segoe UI" w:cs="Segoe UI"/>
      <w:sz w:val="18"/>
      <w:szCs w:val="18"/>
    </w:rPr>
  </w:style>
  <w:style w:type="paragraph" w:customStyle="1" w:styleId="Default">
    <w:name w:val="Default"/>
    <w:rsid w:val="009363C5"/>
    <w:pPr>
      <w:autoSpaceDE w:val="0"/>
      <w:autoSpaceDN w:val="0"/>
      <w:adjustRightInd w:val="0"/>
    </w:pPr>
    <w:rPr>
      <w:rFonts w:ascii="Arial" w:eastAsiaTheme="minorHAns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326621">
      <w:bodyDiv w:val="1"/>
      <w:marLeft w:val="0"/>
      <w:marRight w:val="0"/>
      <w:marTop w:val="0"/>
      <w:marBottom w:val="0"/>
      <w:divBdr>
        <w:top w:val="none" w:sz="0" w:space="0" w:color="auto"/>
        <w:left w:val="none" w:sz="0" w:space="0" w:color="auto"/>
        <w:bottom w:val="none" w:sz="0" w:space="0" w:color="auto"/>
        <w:right w:val="none" w:sz="0" w:space="0" w:color="auto"/>
      </w:divBdr>
    </w:div>
    <w:div w:id="503395792">
      <w:bodyDiv w:val="1"/>
      <w:marLeft w:val="0"/>
      <w:marRight w:val="0"/>
      <w:marTop w:val="0"/>
      <w:marBottom w:val="0"/>
      <w:divBdr>
        <w:top w:val="none" w:sz="0" w:space="0" w:color="auto"/>
        <w:left w:val="none" w:sz="0" w:space="0" w:color="auto"/>
        <w:bottom w:val="none" w:sz="0" w:space="0" w:color="auto"/>
        <w:right w:val="none" w:sz="0" w:space="0" w:color="auto"/>
      </w:divBdr>
    </w:div>
    <w:div w:id="729501437">
      <w:bodyDiv w:val="1"/>
      <w:marLeft w:val="0"/>
      <w:marRight w:val="0"/>
      <w:marTop w:val="0"/>
      <w:marBottom w:val="0"/>
      <w:divBdr>
        <w:top w:val="none" w:sz="0" w:space="0" w:color="auto"/>
        <w:left w:val="none" w:sz="0" w:space="0" w:color="auto"/>
        <w:bottom w:val="none" w:sz="0" w:space="0" w:color="auto"/>
        <w:right w:val="none" w:sz="0" w:space="0" w:color="auto"/>
      </w:divBdr>
    </w:div>
    <w:div w:id="791243879">
      <w:bodyDiv w:val="1"/>
      <w:marLeft w:val="0"/>
      <w:marRight w:val="0"/>
      <w:marTop w:val="0"/>
      <w:marBottom w:val="0"/>
      <w:divBdr>
        <w:top w:val="none" w:sz="0" w:space="0" w:color="auto"/>
        <w:left w:val="none" w:sz="0" w:space="0" w:color="auto"/>
        <w:bottom w:val="none" w:sz="0" w:space="0" w:color="auto"/>
        <w:right w:val="none" w:sz="0" w:space="0" w:color="auto"/>
      </w:divBdr>
    </w:div>
    <w:div w:id="930236221">
      <w:bodyDiv w:val="1"/>
      <w:marLeft w:val="0"/>
      <w:marRight w:val="0"/>
      <w:marTop w:val="0"/>
      <w:marBottom w:val="0"/>
      <w:divBdr>
        <w:top w:val="none" w:sz="0" w:space="0" w:color="auto"/>
        <w:left w:val="none" w:sz="0" w:space="0" w:color="auto"/>
        <w:bottom w:val="none" w:sz="0" w:space="0" w:color="auto"/>
        <w:right w:val="none" w:sz="0" w:space="0" w:color="auto"/>
      </w:divBdr>
    </w:div>
    <w:div w:id="1002126707">
      <w:bodyDiv w:val="1"/>
      <w:marLeft w:val="0"/>
      <w:marRight w:val="0"/>
      <w:marTop w:val="0"/>
      <w:marBottom w:val="0"/>
      <w:divBdr>
        <w:top w:val="none" w:sz="0" w:space="0" w:color="auto"/>
        <w:left w:val="none" w:sz="0" w:space="0" w:color="auto"/>
        <w:bottom w:val="none" w:sz="0" w:space="0" w:color="auto"/>
        <w:right w:val="none" w:sz="0" w:space="0" w:color="auto"/>
      </w:divBdr>
    </w:div>
    <w:div w:id="1164393379">
      <w:bodyDiv w:val="1"/>
      <w:marLeft w:val="0"/>
      <w:marRight w:val="0"/>
      <w:marTop w:val="0"/>
      <w:marBottom w:val="0"/>
      <w:divBdr>
        <w:top w:val="none" w:sz="0" w:space="0" w:color="auto"/>
        <w:left w:val="none" w:sz="0" w:space="0" w:color="auto"/>
        <w:bottom w:val="none" w:sz="0" w:space="0" w:color="auto"/>
        <w:right w:val="none" w:sz="0" w:space="0" w:color="auto"/>
      </w:divBdr>
    </w:div>
    <w:div w:id="1195844070">
      <w:bodyDiv w:val="1"/>
      <w:marLeft w:val="0"/>
      <w:marRight w:val="0"/>
      <w:marTop w:val="0"/>
      <w:marBottom w:val="0"/>
      <w:divBdr>
        <w:top w:val="none" w:sz="0" w:space="0" w:color="auto"/>
        <w:left w:val="none" w:sz="0" w:space="0" w:color="auto"/>
        <w:bottom w:val="none" w:sz="0" w:space="0" w:color="auto"/>
        <w:right w:val="none" w:sz="0" w:space="0" w:color="auto"/>
      </w:divBdr>
    </w:div>
    <w:div w:id="1505435596">
      <w:bodyDiv w:val="1"/>
      <w:marLeft w:val="0"/>
      <w:marRight w:val="0"/>
      <w:marTop w:val="0"/>
      <w:marBottom w:val="0"/>
      <w:divBdr>
        <w:top w:val="none" w:sz="0" w:space="0" w:color="auto"/>
        <w:left w:val="none" w:sz="0" w:space="0" w:color="auto"/>
        <w:bottom w:val="none" w:sz="0" w:space="0" w:color="auto"/>
        <w:right w:val="none" w:sz="0" w:space="0" w:color="auto"/>
      </w:divBdr>
    </w:div>
    <w:div w:id="1631667371">
      <w:bodyDiv w:val="1"/>
      <w:marLeft w:val="0"/>
      <w:marRight w:val="0"/>
      <w:marTop w:val="0"/>
      <w:marBottom w:val="0"/>
      <w:divBdr>
        <w:top w:val="none" w:sz="0" w:space="0" w:color="auto"/>
        <w:left w:val="none" w:sz="0" w:space="0" w:color="auto"/>
        <w:bottom w:val="none" w:sz="0" w:space="0" w:color="auto"/>
        <w:right w:val="none" w:sz="0" w:space="0" w:color="auto"/>
      </w:divBdr>
    </w:div>
    <w:div w:id="1724016638">
      <w:bodyDiv w:val="1"/>
      <w:marLeft w:val="0"/>
      <w:marRight w:val="0"/>
      <w:marTop w:val="0"/>
      <w:marBottom w:val="0"/>
      <w:divBdr>
        <w:top w:val="none" w:sz="0" w:space="0" w:color="auto"/>
        <w:left w:val="none" w:sz="0" w:space="0" w:color="auto"/>
        <w:bottom w:val="none" w:sz="0" w:space="0" w:color="auto"/>
        <w:right w:val="none" w:sz="0" w:space="0" w:color="auto"/>
      </w:divBdr>
    </w:div>
    <w:div w:id="1967613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A35C4B8B2DB943AA02E45A3571E009" ma:contentTypeVersion="15" ma:contentTypeDescription="Create a new document." ma:contentTypeScope="" ma:versionID="4e9addf9e067f7479ec30eb060316dfa">
  <xsd:schema xmlns:xsd="http://www.w3.org/2001/XMLSchema" xmlns:xs="http://www.w3.org/2001/XMLSchema" xmlns:p="http://schemas.microsoft.com/office/2006/metadata/properties" xmlns:ns1="http://schemas.microsoft.com/sharepoint/v3" xmlns:ns3="bdec5030-5153-497d-bf50-00dbae1c0048" xmlns:ns4="a46b4294-e7fc-42ed-8e53-f42b124aac89" targetNamespace="http://schemas.microsoft.com/office/2006/metadata/properties" ma:root="true" ma:fieldsID="d39b06ac3e932312ccd991446da1dec5" ns1:_="" ns3:_="" ns4:_="">
    <xsd:import namespace="http://schemas.microsoft.com/sharepoint/v3"/>
    <xsd:import namespace="bdec5030-5153-497d-bf50-00dbae1c0048"/>
    <xsd:import namespace="a46b4294-e7fc-42ed-8e53-f42b124aac89"/>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c5030-5153-497d-bf50-00dbae1c004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6b4294-e7fc-42ed-8e53-f42b124aac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213B1E-75E1-4CE3-848C-BD795A350B8A}">
  <ds:schemaRefs>
    <ds:schemaRef ds:uri="http://schemas.openxmlformats.org/officeDocument/2006/bibliography"/>
  </ds:schemaRefs>
</ds:datastoreItem>
</file>

<file path=customXml/itemProps2.xml><?xml version="1.0" encoding="utf-8"?>
<ds:datastoreItem xmlns:ds="http://schemas.openxmlformats.org/officeDocument/2006/customXml" ds:itemID="{B5DF87BA-96DC-4754-8CB6-DA731FE02B8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953F17D-BAB4-464B-9E6C-62CB4E2E4651}">
  <ds:schemaRefs>
    <ds:schemaRef ds:uri="http://schemas.microsoft.com/sharepoint/v3/contenttype/forms"/>
  </ds:schemaRefs>
</ds:datastoreItem>
</file>

<file path=customXml/itemProps4.xml><?xml version="1.0" encoding="utf-8"?>
<ds:datastoreItem xmlns:ds="http://schemas.openxmlformats.org/officeDocument/2006/customXml" ds:itemID="{883E249D-6CCD-4513-9FCA-700857A12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ec5030-5153-497d-bf50-00dbae1c0048"/>
    <ds:schemaRef ds:uri="a46b4294-e7fc-42ed-8e53-f42b124aa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4</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Alyson Harrington</dc:creator>
  <cp:keywords/>
  <dc:description/>
  <cp:lastModifiedBy>Ioan Davies</cp:lastModifiedBy>
  <cp:revision>47</cp:revision>
  <cp:lastPrinted>2021-10-05T12:23:00Z</cp:lastPrinted>
  <dcterms:created xsi:type="dcterms:W3CDTF">2021-10-05T09:17:00Z</dcterms:created>
  <dcterms:modified xsi:type="dcterms:W3CDTF">2021-11-09T15:27:00Z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0x0101001EA35C4B8B2DB943AA02E45A3571E009</vt:lpwstr>
  </property>
</Properties>
</file>