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05638" w14:textId="241A4AB2" w:rsidR="00593E15" w:rsidRDefault="00593E15" w:rsidP="00593E15">
      <w:pPr>
        <w:pStyle w:val="Title"/>
      </w:pPr>
      <w:r>
        <w:t>Guide to Completing Applications</w:t>
      </w:r>
    </w:p>
    <w:p w14:paraId="0C98A3F9" w14:textId="68B64D64" w:rsidR="00593E15" w:rsidRPr="00A953A4" w:rsidRDefault="008E187D" w:rsidP="00234C2D">
      <w:pPr>
        <w:jc w:val="both"/>
        <w:rPr>
          <w:sz w:val="22"/>
        </w:rPr>
      </w:pPr>
      <w:r>
        <w:rPr>
          <w:sz w:val="22"/>
        </w:rPr>
        <w:t xml:space="preserve">Goleudy assess applications using the </w:t>
      </w:r>
      <w:r w:rsidR="00593E15" w:rsidRPr="00A953A4">
        <w:rPr>
          <w:sz w:val="22"/>
        </w:rPr>
        <w:t xml:space="preserve">role specific job description, a copy of which is attached to the job advert on the </w:t>
      </w:r>
      <w:r>
        <w:rPr>
          <w:sz w:val="22"/>
        </w:rPr>
        <w:t>Goleudy</w:t>
      </w:r>
      <w:r w:rsidR="00593E15" w:rsidRPr="00A953A4">
        <w:rPr>
          <w:sz w:val="22"/>
        </w:rPr>
        <w:t xml:space="preserve"> website. Please refer to it when completing your application.</w:t>
      </w:r>
    </w:p>
    <w:p w14:paraId="56D74439" w14:textId="77777777" w:rsidR="00593E15" w:rsidRPr="00A953A4" w:rsidRDefault="00593E15" w:rsidP="00234C2D">
      <w:pPr>
        <w:jc w:val="both"/>
        <w:rPr>
          <w:b/>
          <w:sz w:val="22"/>
        </w:rPr>
      </w:pPr>
      <w:r w:rsidRPr="00A953A4">
        <w:rPr>
          <w:b/>
          <w:sz w:val="22"/>
        </w:rPr>
        <w:t>RECRUITMENT CRITERIA:</w:t>
      </w:r>
    </w:p>
    <w:p w14:paraId="1B612476" w14:textId="11093F03" w:rsidR="00593E15" w:rsidRPr="00A953A4" w:rsidRDefault="00593E15" w:rsidP="00234C2D">
      <w:pPr>
        <w:jc w:val="both"/>
        <w:rPr>
          <w:sz w:val="22"/>
        </w:rPr>
      </w:pPr>
      <w:r w:rsidRPr="00A953A4">
        <w:rPr>
          <w:sz w:val="22"/>
        </w:rPr>
        <w:t xml:space="preserve">The criteria outlined in the ‘person specification’ section of job description </w:t>
      </w:r>
      <w:proofErr w:type="gramStart"/>
      <w:r w:rsidRPr="00A953A4">
        <w:rPr>
          <w:sz w:val="22"/>
        </w:rPr>
        <w:t>are</w:t>
      </w:r>
      <w:proofErr w:type="gramEnd"/>
      <w:r w:rsidRPr="00A953A4">
        <w:rPr>
          <w:sz w:val="22"/>
        </w:rPr>
        <w:t xml:space="preserve"> those that will be assessed </w:t>
      </w:r>
      <w:r w:rsidR="008E187D">
        <w:rPr>
          <w:sz w:val="22"/>
        </w:rPr>
        <w:t xml:space="preserve">throughout </w:t>
      </w:r>
      <w:r w:rsidRPr="00A953A4">
        <w:rPr>
          <w:sz w:val="22"/>
        </w:rPr>
        <w:t>the selection process. Some may be assessed in just the application, some in just the interview or assessment event, and some in both. You are advised to keep a copy of the job description as you will have to refer to it when completing the application.</w:t>
      </w:r>
    </w:p>
    <w:p w14:paraId="78C08FF7" w14:textId="698CD7EF" w:rsidR="00593E15" w:rsidRPr="00A953A4" w:rsidRDefault="00593E15" w:rsidP="00234C2D">
      <w:pPr>
        <w:jc w:val="both"/>
        <w:rPr>
          <w:b/>
          <w:sz w:val="22"/>
        </w:rPr>
      </w:pPr>
      <w:r w:rsidRPr="00A953A4">
        <w:rPr>
          <w:b/>
          <w:sz w:val="22"/>
        </w:rPr>
        <w:t xml:space="preserve">RESPONSE TO </w:t>
      </w:r>
      <w:r w:rsidR="0079212D">
        <w:rPr>
          <w:b/>
          <w:sz w:val="22"/>
        </w:rPr>
        <w:t>QUESTIONS</w:t>
      </w:r>
      <w:r w:rsidRPr="00A953A4">
        <w:rPr>
          <w:b/>
          <w:sz w:val="22"/>
        </w:rPr>
        <w:t>:</w:t>
      </w:r>
    </w:p>
    <w:p w14:paraId="0E5FF36A" w14:textId="283ACDF2" w:rsidR="00593E15" w:rsidRPr="00A953A4" w:rsidRDefault="00593E15" w:rsidP="00234C2D">
      <w:pPr>
        <w:jc w:val="both"/>
        <w:rPr>
          <w:sz w:val="22"/>
        </w:rPr>
      </w:pPr>
      <w:r w:rsidRPr="00A953A4">
        <w:rPr>
          <w:sz w:val="22"/>
        </w:rPr>
        <w:t xml:space="preserve">In your application you </w:t>
      </w:r>
      <w:r w:rsidR="008E187D">
        <w:rPr>
          <w:sz w:val="22"/>
        </w:rPr>
        <w:t>will be required to complete</w:t>
      </w:r>
      <w:r w:rsidRPr="00A953A4">
        <w:rPr>
          <w:sz w:val="22"/>
        </w:rPr>
        <w:t xml:space="preserve"> </w:t>
      </w:r>
      <w:proofErr w:type="gramStart"/>
      <w:r w:rsidR="00DC3A78">
        <w:rPr>
          <w:sz w:val="22"/>
        </w:rPr>
        <w:t>competency based</w:t>
      </w:r>
      <w:proofErr w:type="gramEnd"/>
      <w:r w:rsidR="00DC3A78">
        <w:rPr>
          <w:sz w:val="22"/>
        </w:rPr>
        <w:t xml:space="preserve"> questions</w:t>
      </w:r>
      <w:r w:rsidR="008E187D">
        <w:rPr>
          <w:sz w:val="22"/>
        </w:rPr>
        <w:t xml:space="preserve"> </w:t>
      </w:r>
      <w:r w:rsidRPr="00A953A4">
        <w:rPr>
          <w:sz w:val="22"/>
        </w:rPr>
        <w:t>by providing a number of examples. It is essential to get this right as failure to provide good evidence will not get you through shortlisting or interview.</w:t>
      </w:r>
    </w:p>
    <w:p w14:paraId="1209E694" w14:textId="77777777" w:rsidR="00593E15" w:rsidRPr="00A953A4" w:rsidRDefault="00593E15" w:rsidP="00234C2D">
      <w:pPr>
        <w:jc w:val="both"/>
        <w:rPr>
          <w:b/>
          <w:sz w:val="22"/>
        </w:rPr>
      </w:pPr>
      <w:r w:rsidRPr="00A953A4">
        <w:rPr>
          <w:b/>
          <w:sz w:val="22"/>
        </w:rPr>
        <w:t>HOW TO CHOOSE YOUR EXAMPLES:</w:t>
      </w:r>
    </w:p>
    <w:p w14:paraId="220E953C" w14:textId="020B2DD1" w:rsidR="00593E15" w:rsidRPr="0079212D" w:rsidRDefault="00593E15" w:rsidP="0079212D">
      <w:pPr>
        <w:jc w:val="both"/>
        <w:rPr>
          <w:sz w:val="22"/>
        </w:rPr>
      </w:pPr>
      <w:r w:rsidRPr="00A953A4">
        <w:rPr>
          <w:sz w:val="22"/>
        </w:rPr>
        <w:t xml:space="preserve">Competencies describe skills, abilities and knowledge that you need to demonstrate, so they should be written in a way that helps managers assess your suitability for a vacancy. When deciding which examples to use, keep </w:t>
      </w:r>
      <w:proofErr w:type="gramStart"/>
      <w:r w:rsidRPr="00A953A4">
        <w:rPr>
          <w:sz w:val="22"/>
        </w:rPr>
        <w:t>referring back</w:t>
      </w:r>
      <w:proofErr w:type="gramEnd"/>
      <w:r w:rsidRPr="00A953A4">
        <w:rPr>
          <w:sz w:val="22"/>
        </w:rPr>
        <w:t xml:space="preserve"> to the ‘person specification’ section in the job description. </w:t>
      </w:r>
    </w:p>
    <w:p w14:paraId="1AB11744" w14:textId="77777777" w:rsidR="00593E15" w:rsidRPr="00A953A4" w:rsidRDefault="00593E15" w:rsidP="00234C2D">
      <w:pPr>
        <w:jc w:val="both"/>
        <w:rPr>
          <w:sz w:val="22"/>
        </w:rPr>
      </w:pPr>
      <w:r w:rsidRPr="00A953A4">
        <w:rPr>
          <w:b/>
          <w:sz w:val="22"/>
        </w:rPr>
        <w:t>AN ESSENTIAL REMINDER:</w:t>
      </w:r>
    </w:p>
    <w:p w14:paraId="3F8F84B3" w14:textId="2353905F" w:rsidR="00593E15" w:rsidRDefault="00593E15" w:rsidP="0079212D">
      <w:pPr>
        <w:jc w:val="both"/>
        <w:rPr>
          <w:sz w:val="22"/>
        </w:rPr>
      </w:pPr>
      <w:r w:rsidRPr="00A953A4">
        <w:rPr>
          <w:sz w:val="22"/>
        </w:rPr>
        <w:t xml:space="preserve">Please remember that any evidence presented in your application may be subject to further scrutiny at an interview or during an assessment event. </w:t>
      </w:r>
    </w:p>
    <w:p w14:paraId="57D662FA" w14:textId="364BAF30" w:rsidR="00A00AA9" w:rsidRDefault="00A00AA9" w:rsidP="0079212D">
      <w:pPr>
        <w:jc w:val="both"/>
        <w:rPr>
          <w:sz w:val="22"/>
        </w:rPr>
      </w:pPr>
      <w:proofErr w:type="gramStart"/>
      <w:r>
        <w:rPr>
          <w:sz w:val="22"/>
        </w:rPr>
        <w:t>Don’t</w:t>
      </w:r>
      <w:proofErr w:type="gramEnd"/>
      <w:r>
        <w:rPr>
          <w:sz w:val="22"/>
        </w:rPr>
        <w:t xml:space="preserve"> forget to submit your Equal Opportunities form along with your application. </w:t>
      </w:r>
    </w:p>
    <w:p w14:paraId="1EE74533" w14:textId="1CDE7AF7" w:rsidR="00A375B1" w:rsidRDefault="00A375B1" w:rsidP="0079212D">
      <w:pPr>
        <w:jc w:val="both"/>
        <w:rPr>
          <w:sz w:val="22"/>
        </w:rPr>
      </w:pPr>
      <w:r>
        <w:rPr>
          <w:b/>
          <w:sz w:val="22"/>
        </w:rPr>
        <w:t>GET IN CONTACT</w:t>
      </w:r>
      <w:r>
        <w:rPr>
          <w:sz w:val="22"/>
        </w:rPr>
        <w:t xml:space="preserve">: </w:t>
      </w:r>
    </w:p>
    <w:p w14:paraId="4E11404B" w14:textId="06DC652D" w:rsidR="00D237EB" w:rsidRDefault="00A375B1" w:rsidP="00A375B1">
      <w:pPr>
        <w:jc w:val="both"/>
        <w:rPr>
          <w:sz w:val="22"/>
        </w:rPr>
      </w:pPr>
      <w:r>
        <w:rPr>
          <w:sz w:val="22"/>
        </w:rPr>
        <w:t xml:space="preserve">Please contact us on </w:t>
      </w:r>
      <w:hyperlink r:id="rId7" w:history="1">
        <w:r w:rsidRPr="00D74692">
          <w:rPr>
            <w:rStyle w:val="Hyperlink"/>
            <w:sz w:val="22"/>
          </w:rPr>
          <w:t>recruitment@goleudy.org</w:t>
        </w:r>
      </w:hyperlink>
      <w:r>
        <w:rPr>
          <w:sz w:val="22"/>
        </w:rPr>
        <w:t xml:space="preserve"> or via our social media channels if you have any questions. </w:t>
      </w:r>
      <w:r w:rsidRPr="00A375B1">
        <w:rPr>
          <w:sz w:val="22"/>
        </w:rPr>
        <w:t>Twitter (@FridgeSwansea) or Instagram (</w:t>
      </w:r>
      <w:proofErr w:type="spellStart"/>
      <w:r w:rsidRPr="00A375B1">
        <w:rPr>
          <w:sz w:val="22"/>
        </w:rPr>
        <w:t>Swansea_Community_Fridge</w:t>
      </w:r>
      <w:proofErr w:type="spellEnd"/>
      <w:r w:rsidRPr="00A375B1">
        <w:rPr>
          <w:sz w:val="22"/>
        </w:rPr>
        <w:t>)</w:t>
      </w:r>
    </w:p>
    <w:p w14:paraId="6DE9DA15" w14:textId="77777777" w:rsidR="00D237EB" w:rsidRDefault="00D237EB" w:rsidP="00D237EB">
      <w:pPr>
        <w:shd w:val="clear" w:color="auto" w:fill="FFFFFF"/>
        <w:spacing w:before="100" w:beforeAutospacing="1" w:after="100" w:afterAutospacing="1"/>
        <w:rPr>
          <w:i/>
          <w:iCs/>
          <w:sz w:val="22"/>
        </w:rPr>
      </w:pPr>
      <w:r w:rsidRPr="00D237EB">
        <w:rPr>
          <w:i/>
          <w:iCs/>
          <w:sz w:val="22"/>
        </w:rPr>
        <w:t>We reserve the right to withdraw this advert at any time depending on application volumes.</w:t>
      </w:r>
    </w:p>
    <w:p w14:paraId="1F6F275C" w14:textId="7364979C" w:rsidR="00D237EB" w:rsidRPr="00D237EB" w:rsidRDefault="00D237EB" w:rsidP="00D237EB">
      <w:pPr>
        <w:shd w:val="clear" w:color="auto" w:fill="FFFFFF"/>
        <w:spacing w:before="100" w:beforeAutospacing="1" w:after="100" w:afterAutospacing="1"/>
        <w:rPr>
          <w:i/>
          <w:iCs/>
          <w:sz w:val="22"/>
        </w:rPr>
        <w:sectPr w:rsidR="00D237EB" w:rsidRPr="00D237EB" w:rsidSect="00F45578">
          <w:headerReference w:type="first" r:id="rId8"/>
          <w:pgSz w:w="11906" w:h="16838" w:code="9"/>
          <w:pgMar w:top="539" w:right="748" w:bottom="539" w:left="720" w:header="284" w:footer="284" w:gutter="0"/>
          <w:cols w:space="720"/>
          <w:titlePg/>
          <w:docGrid w:linePitch="326"/>
        </w:sectPr>
      </w:pPr>
      <w:r w:rsidRPr="00D237EB">
        <w:rPr>
          <w:i/>
          <w:iCs/>
          <w:sz w:val="22"/>
        </w:rPr>
        <w:t>We regret that due to the high volume of applications we are unable to acknowledge every application. Please bear in mind that if you are selected for an interview, we will contact you within 14 days from the closing date</w:t>
      </w:r>
      <w:r>
        <w:rPr>
          <w:i/>
          <w:iCs/>
          <w:sz w:val="22"/>
        </w:rPr>
        <w:t>.</w:t>
      </w:r>
    </w:p>
    <w:p w14:paraId="6B111AFD" w14:textId="682DE5E1" w:rsidR="00E240E7" w:rsidRPr="00D237EB" w:rsidRDefault="00E240E7" w:rsidP="00D237EB">
      <w:pPr>
        <w:spacing w:after="160" w:line="259" w:lineRule="auto"/>
        <w:rPr>
          <w:rFonts w:eastAsia="Bookman Old Style" w:cs="Arial"/>
          <w:b/>
          <w:sz w:val="28"/>
          <w:szCs w:val="28"/>
        </w:rPr>
      </w:pPr>
    </w:p>
    <w:sectPr w:rsidR="00E240E7" w:rsidRPr="00D237EB" w:rsidSect="00A953A4">
      <w:headerReference w:type="default" r:id="rId9"/>
      <w:footerReference w:type="default" r:id="rId10"/>
      <w:headerReference w:type="first" r:id="rId11"/>
      <w:footerReference w:type="first" r:id="rId12"/>
      <w:pgSz w:w="11906" w:h="16838" w:code="9"/>
      <w:pgMar w:top="1134" w:right="1134" w:bottom="1134" w:left="1134"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EEFB" w14:textId="77777777" w:rsidR="00593E15" w:rsidRDefault="00593E15" w:rsidP="00593E15">
      <w:pPr>
        <w:spacing w:after="0"/>
      </w:pPr>
      <w:r>
        <w:separator/>
      </w:r>
    </w:p>
  </w:endnote>
  <w:endnote w:type="continuationSeparator" w:id="0">
    <w:p w14:paraId="25F1668B" w14:textId="77777777" w:rsidR="00593E15" w:rsidRDefault="00593E15" w:rsidP="00593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BA996" w14:textId="494E5B84" w:rsidR="00F45578" w:rsidRPr="00854C6B" w:rsidRDefault="00593E15" w:rsidP="007E6AC8">
    <w:pPr>
      <w:pStyle w:val="Footer"/>
      <w:tabs>
        <w:tab w:val="clear" w:pos="4513"/>
        <w:tab w:val="clear" w:pos="9026"/>
        <w:tab w:val="right" w:pos="9498"/>
      </w:tabs>
    </w:pPr>
    <w:r w:rsidRPr="00854C6B">
      <w:tab/>
    </w:r>
    <w:r w:rsidRPr="00854C6B">
      <w:fldChar w:fldCharType="begin"/>
    </w:r>
    <w:r w:rsidRPr="00854C6B">
      <w:instrText xml:space="preserve"> PAGE   \* MERGEFORMAT </w:instrText>
    </w:r>
    <w:r w:rsidRPr="00854C6B">
      <w:fldChar w:fldCharType="separate"/>
    </w:r>
    <w:r w:rsidR="00234C2D">
      <w:rPr>
        <w:noProof/>
      </w:rPr>
      <w:t>5</w:t>
    </w:r>
    <w:r w:rsidRPr="00854C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89511" w14:textId="089E9F5A" w:rsidR="00F45578" w:rsidRPr="009F07D5" w:rsidRDefault="00A00AA9" w:rsidP="00D0303E">
    <w:pPr>
      <w:pStyle w:val="Footer"/>
      <w:tabs>
        <w:tab w:val="clear" w:pos="9026"/>
        <w:tab w:val="left" w:pos="36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9C8BC" w14:textId="77777777" w:rsidR="00593E15" w:rsidRDefault="00593E15" w:rsidP="00593E15">
      <w:pPr>
        <w:spacing w:after="0"/>
      </w:pPr>
      <w:r>
        <w:separator/>
      </w:r>
    </w:p>
  </w:footnote>
  <w:footnote w:type="continuationSeparator" w:id="0">
    <w:p w14:paraId="3565E7B9" w14:textId="77777777" w:rsidR="00593E15" w:rsidRDefault="00593E15" w:rsidP="00593E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4775B" w14:textId="7897D04D" w:rsidR="00593E15" w:rsidRDefault="008E187D" w:rsidP="00593E15">
    <w:pPr>
      <w:pStyle w:val="Header"/>
      <w:jc w:val="center"/>
    </w:pPr>
    <w:r>
      <w:rPr>
        <w:noProof/>
      </w:rPr>
      <w:drawing>
        <wp:inline distT="0" distB="0" distL="0" distR="0" wp14:anchorId="6269BD6C" wp14:editId="0D94C82E">
          <wp:extent cx="2712720" cy="7448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0B14B" w14:textId="77777777" w:rsidR="00F45578" w:rsidRPr="00854C6B" w:rsidRDefault="00593E15" w:rsidP="007E6AC8">
    <w:pPr>
      <w:pStyle w:val="Header"/>
      <w:jc w:val="right"/>
    </w:pPr>
    <w:r>
      <w:fldChar w:fldCharType="begin"/>
    </w:r>
    <w:r>
      <w:instrText xml:space="preserve"> LINK Word.Document.12 "https://caerlas-my.sharepoint.com/personal/sean_caerlas_cymru/Documents/04.%20Drafts%20&amp;%20WIP/Caer%20Las%20Policy%20Template.docx" "OLE_LINK2" \a \h  \* MERGEFORMAT </w:instrText>
    </w:r>
    <w:r>
      <w:fldChar w:fldCharType="separate"/>
    </w:r>
    <w:sdt>
      <w:sdtPr>
        <w:rPr>
          <w:rStyle w:val="TitleChar"/>
          <w:rFonts w:eastAsiaTheme="minorHAnsi"/>
        </w:rPr>
        <w:alias w:val="Title"/>
        <w:tag w:val="Title"/>
        <w:id w:val="1684003980"/>
      </w:sdtPr>
      <w:sdtEndPr>
        <w:rPr>
          <w:rStyle w:val="TitleChar"/>
        </w:rPr>
      </w:sdtEndPr>
      <w:sdtContent>
        <w:r>
          <w:t>Privacy Policy for Applicants</w:t>
        </w:r>
      </w:sdtContent>
    </w:sdt>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E5693" w14:textId="64D17D20" w:rsidR="00F45578" w:rsidRDefault="00A00AA9" w:rsidP="00792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A09"/>
    <w:multiLevelType w:val="hybridMultilevel"/>
    <w:tmpl w:val="8FE2350E"/>
    <w:lvl w:ilvl="0" w:tplc="A2BA684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A3E60"/>
    <w:multiLevelType w:val="hybridMultilevel"/>
    <w:tmpl w:val="711237C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 w15:restartNumberingAfterBreak="0">
    <w:nsid w:val="674C0BD3"/>
    <w:multiLevelType w:val="multilevel"/>
    <w:tmpl w:val="2FB227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9971FB9"/>
    <w:multiLevelType w:val="multilevel"/>
    <w:tmpl w:val="F0DCBD6C"/>
    <w:lvl w:ilvl="0">
      <w:start w:val="1"/>
      <w:numFmt w:val="decimal"/>
      <w:pStyle w:val="Heading1"/>
      <w:lvlText w:val="%1."/>
      <w:lvlJc w:val="left"/>
      <w:pPr>
        <w:ind w:left="1070" w:hanging="360"/>
      </w:pPr>
      <w:rPr>
        <w:rFonts w:ascii="Arial" w:hAnsi="Arial"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E7"/>
    <w:rsid w:val="0005715F"/>
    <w:rsid w:val="00234C2D"/>
    <w:rsid w:val="00363B11"/>
    <w:rsid w:val="00366B2D"/>
    <w:rsid w:val="004A7723"/>
    <w:rsid w:val="00534319"/>
    <w:rsid w:val="00593E15"/>
    <w:rsid w:val="005F3007"/>
    <w:rsid w:val="0079212D"/>
    <w:rsid w:val="008E187D"/>
    <w:rsid w:val="00A00AA9"/>
    <w:rsid w:val="00A375B1"/>
    <w:rsid w:val="00A846D8"/>
    <w:rsid w:val="00AB08D5"/>
    <w:rsid w:val="00B96FD2"/>
    <w:rsid w:val="00C40F3B"/>
    <w:rsid w:val="00D237EB"/>
    <w:rsid w:val="00DC3A78"/>
    <w:rsid w:val="00E240E7"/>
    <w:rsid w:val="00FC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FB6F"/>
  <w15:chartTrackingRefBased/>
  <w15:docId w15:val="{25EB8FDF-4F9F-42DC-B45C-DE28BDF7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15"/>
    <w:pPr>
      <w:spacing w:after="240" w:line="240" w:lineRule="auto"/>
    </w:pPr>
    <w:rPr>
      <w:rFonts w:ascii="Arial" w:eastAsia="Times New Roman" w:hAnsi="Arial" w:cs="Times New Roman"/>
      <w:color w:val="000000"/>
      <w:sz w:val="24"/>
      <w:szCs w:val="24"/>
      <w:lang w:eastAsia="en-GB"/>
    </w:rPr>
  </w:style>
  <w:style w:type="paragraph" w:styleId="Heading1">
    <w:name w:val="heading 1"/>
    <w:basedOn w:val="Normal"/>
    <w:next w:val="Normal"/>
    <w:link w:val="Heading1Char"/>
    <w:uiPriority w:val="9"/>
    <w:qFormat/>
    <w:rsid w:val="00593E15"/>
    <w:pPr>
      <w:keepNext/>
      <w:keepLines/>
      <w:widowControl w:val="0"/>
      <w:numPr>
        <w:numId w:val="1"/>
      </w:numPr>
      <w:tabs>
        <w:tab w:val="left" w:pos="3240"/>
        <w:tab w:val="left" w:pos="4860"/>
      </w:tabs>
      <w:spacing w:before="120" w:after="120"/>
      <w:ind w:left="448" w:hanging="425"/>
      <w:outlineLvl w:val="0"/>
    </w:pPr>
    <w:rPr>
      <w:rFonts w:eastAsia="Arial" w:cs="Arial"/>
      <w:b/>
    </w:rPr>
  </w:style>
  <w:style w:type="paragraph" w:styleId="Heading2">
    <w:name w:val="heading 2"/>
    <w:basedOn w:val="Normal"/>
    <w:next w:val="Normal"/>
    <w:link w:val="Heading2Char"/>
    <w:uiPriority w:val="9"/>
    <w:qFormat/>
    <w:rsid w:val="00593E15"/>
    <w:pPr>
      <w:keepNext/>
      <w:keepLines/>
      <w:spacing w:before="360" w:after="80"/>
      <w:contextualSpacing/>
      <w:outlineLvl w:val="1"/>
    </w:pPr>
    <w:rPr>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E15"/>
    <w:rPr>
      <w:rFonts w:ascii="Arial" w:eastAsia="Arial" w:hAnsi="Arial" w:cs="Arial"/>
      <w:b/>
      <w:color w:val="000000"/>
      <w:sz w:val="24"/>
      <w:szCs w:val="24"/>
      <w:lang w:eastAsia="en-GB"/>
    </w:rPr>
  </w:style>
  <w:style w:type="character" w:customStyle="1" w:styleId="Heading2Char">
    <w:name w:val="Heading 2 Char"/>
    <w:basedOn w:val="DefaultParagraphFont"/>
    <w:link w:val="Heading2"/>
    <w:uiPriority w:val="9"/>
    <w:rsid w:val="00593E15"/>
    <w:rPr>
      <w:rFonts w:ascii="Arial" w:eastAsia="Times New Roman" w:hAnsi="Arial" w:cs="Times New Roman"/>
      <w:color w:val="000000"/>
      <w:sz w:val="24"/>
      <w:szCs w:val="36"/>
      <w:lang w:eastAsia="en-GB"/>
    </w:rPr>
  </w:style>
  <w:style w:type="paragraph" w:styleId="Title">
    <w:name w:val="Title"/>
    <w:basedOn w:val="Normal"/>
    <w:next w:val="Normal"/>
    <w:link w:val="TitleChar"/>
    <w:uiPriority w:val="10"/>
    <w:qFormat/>
    <w:rsid w:val="00593E15"/>
    <w:pPr>
      <w:widowControl w:val="0"/>
      <w:jc w:val="center"/>
    </w:pPr>
    <w:rPr>
      <w:rFonts w:eastAsia="Bookman Old Style" w:cs="Arial"/>
      <w:b/>
      <w:sz w:val="28"/>
      <w:szCs w:val="28"/>
    </w:rPr>
  </w:style>
  <w:style w:type="character" w:customStyle="1" w:styleId="TitleChar">
    <w:name w:val="Title Char"/>
    <w:basedOn w:val="DefaultParagraphFont"/>
    <w:link w:val="Title"/>
    <w:uiPriority w:val="10"/>
    <w:rsid w:val="00593E15"/>
    <w:rPr>
      <w:rFonts w:ascii="Arial" w:eastAsia="Bookman Old Style" w:hAnsi="Arial" w:cs="Arial"/>
      <w:b/>
      <w:color w:val="000000"/>
      <w:sz w:val="28"/>
      <w:szCs w:val="28"/>
      <w:lang w:eastAsia="en-GB"/>
    </w:rPr>
  </w:style>
  <w:style w:type="paragraph" w:styleId="Header">
    <w:name w:val="header"/>
    <w:basedOn w:val="Normal"/>
    <w:link w:val="HeaderChar"/>
    <w:uiPriority w:val="99"/>
    <w:unhideWhenUsed/>
    <w:rsid w:val="00593E15"/>
    <w:pPr>
      <w:tabs>
        <w:tab w:val="center" w:pos="4513"/>
        <w:tab w:val="right" w:pos="9026"/>
      </w:tabs>
    </w:pPr>
  </w:style>
  <w:style w:type="character" w:customStyle="1" w:styleId="HeaderChar">
    <w:name w:val="Header Char"/>
    <w:basedOn w:val="DefaultParagraphFont"/>
    <w:link w:val="Header"/>
    <w:uiPriority w:val="99"/>
    <w:rsid w:val="00593E15"/>
    <w:rPr>
      <w:rFonts w:ascii="Arial" w:eastAsia="Times New Roman" w:hAnsi="Arial" w:cs="Times New Roman"/>
      <w:color w:val="000000"/>
      <w:sz w:val="24"/>
      <w:szCs w:val="24"/>
      <w:lang w:eastAsia="en-GB"/>
    </w:rPr>
  </w:style>
  <w:style w:type="paragraph" w:styleId="Footer">
    <w:name w:val="footer"/>
    <w:basedOn w:val="Normal"/>
    <w:link w:val="FooterChar"/>
    <w:uiPriority w:val="99"/>
    <w:unhideWhenUsed/>
    <w:qFormat/>
    <w:rsid w:val="00593E15"/>
    <w:pPr>
      <w:tabs>
        <w:tab w:val="center" w:pos="4513"/>
        <w:tab w:val="right" w:pos="9026"/>
      </w:tabs>
      <w:spacing w:after="0"/>
    </w:pPr>
  </w:style>
  <w:style w:type="character" w:customStyle="1" w:styleId="FooterChar">
    <w:name w:val="Footer Char"/>
    <w:basedOn w:val="DefaultParagraphFont"/>
    <w:link w:val="Footer"/>
    <w:uiPriority w:val="99"/>
    <w:rsid w:val="00593E15"/>
    <w:rPr>
      <w:rFonts w:ascii="Arial" w:eastAsia="Times New Roman" w:hAnsi="Arial" w:cs="Times New Roman"/>
      <w:color w:val="000000"/>
      <w:sz w:val="24"/>
      <w:szCs w:val="24"/>
      <w:lang w:eastAsia="en-GB"/>
    </w:rPr>
  </w:style>
  <w:style w:type="paragraph" w:styleId="ListParagraph">
    <w:name w:val="List Paragraph"/>
    <w:basedOn w:val="Normal"/>
    <w:uiPriority w:val="34"/>
    <w:qFormat/>
    <w:rsid w:val="00593E15"/>
    <w:pPr>
      <w:numPr>
        <w:numId w:val="3"/>
      </w:numPr>
      <w:spacing w:line="276" w:lineRule="auto"/>
      <w:contextualSpacing/>
    </w:pPr>
    <w:rPr>
      <w:rFonts w:eastAsiaTheme="minorHAnsi" w:cstheme="minorBidi"/>
      <w:color w:val="auto"/>
      <w:sz w:val="22"/>
      <w:szCs w:val="22"/>
      <w:lang w:eastAsia="en-US"/>
    </w:rPr>
  </w:style>
  <w:style w:type="paragraph" w:customStyle="1" w:styleId="LastPara">
    <w:name w:val="Last Para"/>
    <w:basedOn w:val="Normal"/>
    <w:qFormat/>
    <w:rsid w:val="00593E15"/>
    <w:pPr>
      <w:keepNext/>
      <w:spacing w:before="600" w:line="276" w:lineRule="auto"/>
      <w:contextualSpacing/>
    </w:pPr>
    <w:rPr>
      <w:rFonts w:cs="Arial"/>
      <w:b/>
      <w:bCs/>
      <w:sz w:val="22"/>
      <w:szCs w:val="22"/>
    </w:rPr>
  </w:style>
  <w:style w:type="table" w:styleId="ListTable2">
    <w:name w:val="List Table 2"/>
    <w:basedOn w:val="TableNormal"/>
    <w:uiPriority w:val="47"/>
    <w:rsid w:val="00593E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93E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E15"/>
    <w:rPr>
      <w:rFonts w:ascii="Segoe UI" w:eastAsia="Times New Roman" w:hAnsi="Segoe UI" w:cs="Segoe UI"/>
      <w:color w:val="000000"/>
      <w:sz w:val="18"/>
      <w:szCs w:val="18"/>
      <w:lang w:eastAsia="en-GB"/>
    </w:rPr>
  </w:style>
  <w:style w:type="character" w:styleId="Hyperlink">
    <w:name w:val="Hyperlink"/>
    <w:basedOn w:val="DefaultParagraphFont"/>
    <w:uiPriority w:val="99"/>
    <w:unhideWhenUsed/>
    <w:rsid w:val="00A375B1"/>
    <w:rPr>
      <w:color w:val="0563C1" w:themeColor="hyperlink"/>
      <w:u w:val="single"/>
    </w:rPr>
  </w:style>
  <w:style w:type="character" w:styleId="UnresolvedMention">
    <w:name w:val="Unresolved Mention"/>
    <w:basedOn w:val="DefaultParagraphFont"/>
    <w:uiPriority w:val="99"/>
    <w:semiHidden/>
    <w:unhideWhenUsed/>
    <w:rsid w:val="00A3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9030">
      <w:bodyDiv w:val="1"/>
      <w:marLeft w:val="0"/>
      <w:marRight w:val="0"/>
      <w:marTop w:val="0"/>
      <w:marBottom w:val="0"/>
      <w:divBdr>
        <w:top w:val="none" w:sz="0" w:space="0" w:color="auto"/>
        <w:left w:val="none" w:sz="0" w:space="0" w:color="auto"/>
        <w:bottom w:val="none" w:sz="0" w:space="0" w:color="auto"/>
        <w:right w:val="none" w:sz="0" w:space="0" w:color="auto"/>
      </w:divBdr>
      <w:divsChild>
        <w:div w:id="1754818241">
          <w:marLeft w:val="0"/>
          <w:marRight w:val="0"/>
          <w:marTop w:val="0"/>
          <w:marBottom w:val="0"/>
          <w:divBdr>
            <w:top w:val="none" w:sz="0" w:space="0" w:color="auto"/>
            <w:left w:val="none" w:sz="0" w:space="0" w:color="auto"/>
            <w:bottom w:val="none" w:sz="0" w:space="0" w:color="auto"/>
            <w:right w:val="none" w:sz="0" w:space="0" w:color="auto"/>
          </w:divBdr>
        </w:div>
        <w:div w:id="68035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goleud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Fleming</dc:creator>
  <cp:keywords/>
  <dc:description/>
  <cp:lastModifiedBy>Alexandra Walford</cp:lastModifiedBy>
  <cp:revision>4</cp:revision>
  <dcterms:created xsi:type="dcterms:W3CDTF">2020-10-16T11:29:00Z</dcterms:created>
  <dcterms:modified xsi:type="dcterms:W3CDTF">2020-10-16T12:22:00Z</dcterms:modified>
</cp:coreProperties>
</file>